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1934 год - год образования Максатихинской профессиональной пожарной команды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1934 год - год образования Максатихинской профессиональной пожарной команды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Максатихинская профессиональная пожарная команда была основана в 1934 году и имела в своем штате 4 единицы: начальник команды Матвеев и три бойца. На вооружении команды был единственный насос, и тот ручной «ЧЕЛЕНЖ», а также багровый ход и больше ничего. В 1934 году было построено деревянное депо, которое состояло из караульного помещения, кухни, гаража и канцелярии. В 1937 году на вооружении в команду поступила мотопомпа-М-600, а штат был увеличен до 16 человек. Начальник команды Матвеев был уволен, вместо него начальником назначен тов. Радионов. С этим вооружением и штатом личного состава работали до 1941года. В 1941году на вооружение команды поступил пожарный автомобиль ПМГ-1 (полуторка). В июне 1941 года началась война, личный состав был призван в армию, штат был заполнен старичками преклонного возраста и женщинами. По окончании Великой Отечественной войны в 1946 году штаты команды были полностью обновлены. Начальником команды был тов. Глухов. В 1947 году автомашина ПМГ-1 была заменена на Брусовской площадке на пожарный автомобиль ПМЗ-1. В 1954 году поступил новый пожарный автомобиль ПМГ-6, в команде стало две машины, одна резервная.</w:t>
            </w:r>
            <w:br/>
            <w:r>
              <w:rPr/>
              <w:t xml:space="preserve"> </w:t>
            </w:r>
            <w:br/>
            <w:r>
              <w:rPr/>
              <w:t xml:space="preserve"> В 1956 году 6 декабря произошла трагедия, из-за плохого несения службы составом караула, и небдительного несения службы постовыми, в здании команды произошел пожар и депо сгорело Причина возникновения пожара осталась тайной.</w:t>
            </w:r>
            <w:br/>
            <w:r>
              <w:rPr/>
              <w:t xml:space="preserve"> </w:t>
            </w:r>
            <w:br/>
            <w:r>
              <w:rPr/>
              <w:t xml:space="preserve"> В 1958 году началось строительство на прежнем месте по Красноармейской улице нового пожарного кирпичного депо. В 1960 году в команду на вооружение поступила новая автоцистерна ПМГ-19. С 1 декабря 1960 года личный состав был переведен на четырех сменное дежурство. А в конце декабря личный состав ППК с пожарно-техническим вооружением переехал во вновь отстроенное здание пожарного депо. В 1964 году была получена автоцистерна ПМГ-36. В 1967 году вновь был получен новый автомобиль ПМГ-19, а старый был продан, согласно указанию УПО, в колхоз «Путь Ленина». В новом пожарном депо была оборудована сушилка под рукавное хозяйство, оборудован спортгородок.</w:t>
            </w:r>
            <w:br/>
            <w:r>
              <w:rPr/>
              <w:t xml:space="preserve"> </w:t>
            </w:r>
            <w:br/>
            <w:r>
              <w:rPr/>
              <w:t xml:space="preserve"> С 1 января 1967 года пожарная охрана была переведена в Министерство внутренних дел и стала именоваться – Максатихинская профессиональная пожарная часть.</w:t>
            </w:r>
            <w:br/>
            <w:r>
              <w:rPr/>
              <w:t xml:space="preserve"> </w:t>
            </w:r>
            <w:br/>
            <w:r>
              <w:rPr/>
              <w:t xml:space="preserve"> В сентябре 1972 года в часть была получена новая автоцистерна модель АЦ-30(53А)- ПМГ-106-А, а в сентябре 1973 года АЦ-30(130)-63 ПМЗ. В 1977 году была поставлена радиотехник, и были радиофицированы автомобили. В 1978 году в часть была получена пожарная автомашина на шасси ЗИЛ-131. В 1980 году введена служба ГДЗС. В связи с этим в штат пожарной части была введена одна единица – мастер ГДЗС. В 1992 году КИП–7 были заменены на КИП-8. В 1995 году на территории пожарной части была установлена дымокамера для тренировок личного состава в непригодной для дыхания среде, что позволило неоднократно занимать призовые места на областных соревнованиях среди звеньев ГДЗС ППО. В июне 2002 года КИП-8 были заменены на АИР-317 (аппараты на сжатом воздухе).</w:t>
            </w:r>
            <w:br/>
            <w:r>
              <w:rPr/>
              <w:t xml:space="preserve"> </w:t>
            </w:r>
            <w:br/>
            <w:r>
              <w:rPr/>
              <w:t xml:space="preserve"> В 1980 году на пожарные автомобили установлены радиостанции – автомобильные и носимые. С сентября 1984 года введена диспетчерская служба, в штат которой входили 4 диспетчера. 31 декабря была получена автомашина АЦ-40(131) 139, а в январе 1986 года - АЦ30(53-12) 106В. В 1991 году была получена пожарная автомашина АЦ-40(130) 63Б. Во втором квартале 2002 года на вооружении пожарной части поступил автомобиль АЦ-2,5-40(131), повышенной проходимости, с насосом, установленном в салоне, что удобно для водителя при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С 2008 года и по настоящее время начальником части является Ратников Олег Геннадьевич. В подразделении числится 40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На 2013год в ПЧ-39 находятся три автомобиля:</w:t>
            </w:r>
            <w:br/>
            <w:r>
              <w:rPr/>
              <w:t xml:space="preserve"> </w:t>
            </w:r>
            <w:br/>
            <w:r>
              <w:rPr/>
              <w:t xml:space="preserve"> 1. АЦ-8,0-40(4320)</w:t>
            </w:r>
            <w:br/>
            <w:r>
              <w:rPr/>
              <w:t xml:space="preserve"> </w:t>
            </w:r>
            <w:br/>
            <w:r>
              <w:rPr/>
              <w:t xml:space="preserve"> 2. АЦ 2,5-40(131) во втором квартале 2002года</w:t>
            </w:r>
            <w:br/>
            <w:r>
              <w:rPr/>
              <w:t xml:space="preserve"> </w:t>
            </w:r>
            <w:br/>
            <w:r>
              <w:rPr/>
              <w:t xml:space="preserve"> 3. АЦ 40 (130) получена в сентябре 2009года</w:t>
            </w:r>
            <w:br/>
            <w:r>
              <w:rPr/>
              <w:t xml:space="preserve"> </w:t>
            </w:r>
            <w:br/>
            <w:r>
              <w:rPr/>
              <w:t xml:space="preserve"> В сентябре 2010 года произошла реструктуризация пожарной охраны Тверской области, в результате чего ПЧ-39 вошла в состав ФГКУ «1 ОФПС по Тверской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ГДЗС 10 шт. воздушных аппаратов «КОМПАКТ», имеется воздушный компрессор «ЮНИОР-2».</w:t>
            </w:r>
            <w:br/>
            <w:r>
              <w:rPr/>
              <w:t xml:space="preserve"> </w:t>
            </w:r>
            <w:br/>
            <w:r>
              <w:rPr/>
              <w:t xml:space="preserve"> Начиная с декабря 2011 года на территории Максатихинского района началось возрождение добровольной пожарной охраны. С 2011-2013 год создано 6 ДПК:</w:t>
            </w:r>
            <w:br/>
            <w:r>
              <w:rPr/>
              <w:t xml:space="preserve"> </w:t>
            </w:r>
            <w:br/>
            <w:r>
              <w:rPr/>
              <w:t xml:space="preserve"> 1. ОУ ОДПК «Горка» Ручковское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2. ОУ ОДПК «Труженик» Труженицкое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3. ОУ ОДПК «Сельцы» Селецкое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4. ОУ ОДПК «Малышево» Малышевское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5. ОУ ОДПК «Маяк» Буденовское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6. ОУ ОДПК «Молога» Зареченское сельское поселение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Тверской области для ОУ ОДПК «Сельцы» Селецкое сельское поселение, ОУ ОДПК «Малышево» Малышевское сельское поселение, ОУ ОДПК «Маяк» Буденовское сельское поселение были выделены 3 новых пожарных автомобиля АРС-14.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2021-05-23T09:25:54+03:00</dcterms:created>
  <dcterms:modified xsi:type="dcterms:W3CDTF">2021-05-23T09:25:54+03:00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