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3A" w:rsidRDefault="0014683A" w:rsidP="00907F45">
      <w:pPr>
        <w:pStyle w:val="21"/>
        <w:shd w:val="clear" w:color="auto" w:fill="auto"/>
        <w:spacing w:before="0" w:after="0" w:line="317" w:lineRule="exact"/>
        <w:ind w:right="20"/>
        <w:rPr>
          <w:sz w:val="28"/>
          <w:szCs w:val="28"/>
        </w:rPr>
      </w:pPr>
      <w:r>
        <w:rPr>
          <w:sz w:val="28"/>
          <w:szCs w:val="28"/>
        </w:rPr>
        <w:t>Сведения о результатах представления государственной услуги</w:t>
      </w:r>
    </w:p>
    <w:p w:rsidR="0014683A" w:rsidRDefault="0014683A" w:rsidP="0014683A">
      <w:pPr>
        <w:pStyle w:val="2"/>
        <w:shd w:val="clear" w:color="auto" w:fill="auto"/>
        <w:tabs>
          <w:tab w:val="left" w:pos="1028"/>
        </w:tabs>
        <w:spacing w:before="0" w:after="0" w:line="240" w:lineRule="auto"/>
        <w:ind w:right="20"/>
        <w:rPr>
          <w:sz w:val="28"/>
          <w:szCs w:val="28"/>
        </w:rPr>
      </w:pPr>
    </w:p>
    <w:p w:rsidR="0014683A" w:rsidRDefault="0014683A" w:rsidP="0014683A">
      <w:pPr>
        <w:pStyle w:val="2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Заявителями на предоставление государственной услуги являются юридические лица, учредившие профессиональные аварийно-спасательные службы, профессиональные аварийно-спасательные формирования (далее —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либо их уполномоченные представители, обратившиеся в МЧС России с заявлением о регистрации аттестованной ПАСС(Ф) (далее - заявитель).</w:t>
      </w:r>
    </w:p>
    <w:p w:rsidR="00907F45" w:rsidRDefault="00907F45" w:rsidP="0014683A">
      <w:pPr>
        <w:pStyle w:val="2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rPr>
          <w:sz w:val="28"/>
          <w:szCs w:val="28"/>
        </w:rPr>
      </w:pPr>
    </w:p>
    <w:p w:rsidR="00907F45" w:rsidRDefault="00907F45" w:rsidP="00907F45">
      <w:pPr>
        <w:pStyle w:val="2"/>
        <w:shd w:val="clear" w:color="auto" w:fill="auto"/>
        <w:tabs>
          <w:tab w:val="left" w:pos="1222"/>
        </w:tabs>
        <w:spacing w:before="0"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государственной услуги является регистрация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Ф).</w:t>
      </w:r>
    </w:p>
    <w:p w:rsidR="00907F45" w:rsidRDefault="00907F45" w:rsidP="00907F45">
      <w:pPr>
        <w:pStyle w:val="2"/>
        <w:shd w:val="clear" w:color="auto" w:fill="auto"/>
        <w:tabs>
          <w:tab w:val="left" w:pos="1222"/>
        </w:tabs>
        <w:spacing w:before="0" w:after="0" w:line="240" w:lineRule="auto"/>
        <w:ind w:left="820" w:right="60"/>
        <w:rPr>
          <w:sz w:val="28"/>
          <w:szCs w:val="28"/>
        </w:rPr>
      </w:pPr>
    </w:p>
    <w:p w:rsidR="00907F45" w:rsidRDefault="00907F45" w:rsidP="00907F45">
      <w:pPr>
        <w:pStyle w:val="2"/>
        <w:shd w:val="clear" w:color="auto" w:fill="auto"/>
        <w:tabs>
          <w:tab w:val="left" w:pos="1207"/>
        </w:tabs>
        <w:spacing w:before="0" w:after="0" w:line="240" w:lineRule="auto"/>
        <w:ind w:right="62" w:firstLine="709"/>
        <w:rPr>
          <w:sz w:val="28"/>
          <w:szCs w:val="28"/>
        </w:rPr>
      </w:pPr>
      <w:r>
        <w:rPr>
          <w:sz w:val="28"/>
          <w:szCs w:val="28"/>
        </w:rPr>
        <w:t>Регистрация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осуществляется в течение 30 рабочих дней со дня поступления документов в главное управление МЧС России.</w:t>
      </w:r>
    </w:p>
    <w:p w:rsidR="0014683A" w:rsidRDefault="0014683A" w:rsidP="0014683A">
      <w:pPr>
        <w:pStyle w:val="2"/>
        <w:shd w:val="clear" w:color="auto" w:fill="auto"/>
        <w:tabs>
          <w:tab w:val="left" w:pos="1028"/>
        </w:tabs>
        <w:spacing w:before="0" w:after="0" w:line="240" w:lineRule="auto"/>
        <w:ind w:left="740" w:right="20"/>
        <w:rPr>
          <w:sz w:val="28"/>
          <w:szCs w:val="28"/>
        </w:rPr>
      </w:pPr>
    </w:p>
    <w:p w:rsidR="0014683A" w:rsidRDefault="0014683A" w:rsidP="0014683A">
      <w:pPr>
        <w:pStyle w:val="2"/>
        <w:shd w:val="clear" w:color="auto" w:fill="auto"/>
        <w:tabs>
          <w:tab w:val="left" w:pos="1033"/>
        </w:tabs>
        <w:spacing w:before="0" w:after="0" w:line="312" w:lineRule="exact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по вопросам предоставления государственной услуги осуществляется должностными лицами главных управлений МЧС </w:t>
      </w:r>
      <w:proofErr w:type="gramStart"/>
      <w:r>
        <w:rPr>
          <w:sz w:val="28"/>
          <w:szCs w:val="28"/>
        </w:rPr>
        <w:t>России</w:t>
      </w:r>
      <w:proofErr w:type="gramEnd"/>
      <w:r>
        <w:rPr>
          <w:sz w:val="28"/>
          <w:szCs w:val="28"/>
        </w:rPr>
        <w:t xml:space="preserve"> следующими способами:</w:t>
      </w:r>
    </w:p>
    <w:p w:rsidR="0014683A" w:rsidRDefault="0014683A" w:rsidP="0014683A">
      <w:pPr>
        <w:pStyle w:val="2"/>
        <w:shd w:val="clear" w:color="auto" w:fill="auto"/>
        <w:tabs>
          <w:tab w:val="left" w:pos="1244"/>
        </w:tabs>
        <w:spacing w:before="0" w:after="0" w:line="312" w:lineRule="exact"/>
        <w:ind w:right="40" w:firstLine="709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(консультировании), в том числе по вопросам:</w:t>
      </w:r>
    </w:p>
    <w:p w:rsidR="0014683A" w:rsidRDefault="0014683A" w:rsidP="0014683A">
      <w:pPr>
        <w:pStyle w:val="2"/>
        <w:shd w:val="clear" w:color="auto" w:fill="auto"/>
        <w:spacing w:before="0" w:after="0" w:line="312" w:lineRule="exact"/>
        <w:ind w:left="20" w:right="40" w:firstLine="720"/>
        <w:rPr>
          <w:sz w:val="28"/>
          <w:szCs w:val="28"/>
        </w:rPr>
      </w:pPr>
      <w:r>
        <w:rPr>
          <w:sz w:val="28"/>
          <w:szCs w:val="28"/>
        </w:rPr>
        <w:t>разъяснения прав и обязанностей должностных лиц главных управлений МЧС России, предоставляющих государственную услугу;</w:t>
      </w:r>
    </w:p>
    <w:p w:rsidR="0014683A" w:rsidRDefault="0014683A" w:rsidP="0014683A">
      <w:pPr>
        <w:pStyle w:val="2"/>
        <w:shd w:val="clear" w:color="auto" w:fill="auto"/>
        <w:spacing w:before="0" w:after="0" w:line="312" w:lineRule="exact"/>
        <w:ind w:left="20" w:right="40" w:firstLine="720"/>
        <w:rPr>
          <w:sz w:val="28"/>
          <w:szCs w:val="28"/>
        </w:rPr>
      </w:pPr>
      <w:r>
        <w:rPr>
          <w:sz w:val="28"/>
          <w:szCs w:val="28"/>
        </w:rPr>
        <w:t>разъяснения порядка и сроков предоставления государственной услуги; разъяснения порядка обжалования действий (бездействия), решений главных управлений МЧС России, принятых в ходе предоставления государственной услуги;</w:t>
      </w:r>
    </w:p>
    <w:p w:rsidR="0014683A" w:rsidRDefault="0014683A" w:rsidP="0014683A">
      <w:pPr>
        <w:pStyle w:val="2"/>
        <w:shd w:val="clear" w:color="auto" w:fill="auto"/>
        <w:spacing w:before="0" w:after="0" w:line="312" w:lineRule="exact"/>
        <w:ind w:left="20" w:right="40" w:firstLine="720"/>
        <w:rPr>
          <w:sz w:val="28"/>
          <w:szCs w:val="28"/>
        </w:rPr>
      </w:pPr>
      <w:r>
        <w:rPr>
          <w:sz w:val="28"/>
          <w:szCs w:val="28"/>
        </w:rPr>
        <w:t>разъяснения результатов предоставления государственной услуги, за исключением сведений конфиденциального характера;</w:t>
      </w:r>
    </w:p>
    <w:p w:rsidR="0014683A" w:rsidRDefault="0014683A" w:rsidP="0014683A">
      <w:pPr>
        <w:pStyle w:val="2"/>
        <w:shd w:val="clear" w:color="auto" w:fill="auto"/>
        <w:spacing w:before="0" w:after="0" w:line="312" w:lineRule="exact"/>
        <w:ind w:left="20" w:right="40" w:firstLine="720"/>
        <w:rPr>
          <w:sz w:val="28"/>
          <w:szCs w:val="28"/>
        </w:rPr>
      </w:pPr>
      <w:r>
        <w:rPr>
          <w:sz w:val="28"/>
          <w:szCs w:val="28"/>
        </w:rPr>
        <w:t>разъяснения перечня документов, необходимых для представления в главные управления МЧС России, с целью получения государственной услуги;</w:t>
      </w:r>
    </w:p>
    <w:p w:rsidR="0014683A" w:rsidRDefault="0014683A" w:rsidP="0014683A">
      <w:pPr>
        <w:pStyle w:val="2"/>
        <w:shd w:val="clear" w:color="auto" w:fill="auto"/>
        <w:spacing w:before="0" w:after="0" w:line="312" w:lineRule="exact"/>
        <w:ind w:left="20" w:right="40" w:firstLine="720"/>
        <w:rPr>
          <w:sz w:val="28"/>
          <w:szCs w:val="28"/>
        </w:rPr>
      </w:pPr>
      <w:r>
        <w:rPr>
          <w:sz w:val="28"/>
          <w:szCs w:val="28"/>
        </w:rPr>
        <w:t>разъяснения по иным вопросам, отнесенным к компетенции главных управлений МЧС России.</w:t>
      </w:r>
    </w:p>
    <w:p w:rsidR="0014683A" w:rsidRDefault="0014683A" w:rsidP="0014683A">
      <w:pPr>
        <w:pStyle w:val="2"/>
        <w:shd w:val="clear" w:color="auto" w:fill="auto"/>
        <w:tabs>
          <w:tab w:val="left" w:pos="1230"/>
        </w:tabs>
        <w:spacing w:before="0" w:after="0" w:line="312" w:lineRule="exact"/>
        <w:ind w:left="740"/>
        <w:rPr>
          <w:sz w:val="28"/>
          <w:szCs w:val="28"/>
        </w:rPr>
      </w:pPr>
      <w:r>
        <w:rPr>
          <w:sz w:val="28"/>
          <w:szCs w:val="28"/>
        </w:rPr>
        <w:t>посредством почтовой связи.</w:t>
      </w:r>
    </w:p>
    <w:p w:rsidR="0014683A" w:rsidRDefault="0014683A" w:rsidP="0014683A">
      <w:pPr>
        <w:pStyle w:val="2"/>
        <w:shd w:val="clear" w:color="auto" w:fill="auto"/>
        <w:tabs>
          <w:tab w:val="left" w:pos="1225"/>
        </w:tabs>
        <w:spacing w:before="0" w:after="0" w:line="312" w:lineRule="exact"/>
        <w:ind w:left="740"/>
        <w:rPr>
          <w:sz w:val="28"/>
          <w:szCs w:val="28"/>
        </w:rPr>
      </w:pPr>
      <w:r>
        <w:rPr>
          <w:sz w:val="28"/>
          <w:szCs w:val="28"/>
        </w:rPr>
        <w:t>посредством электронной почты.</w:t>
      </w:r>
    </w:p>
    <w:p w:rsidR="0014683A" w:rsidRDefault="0014683A" w:rsidP="0014683A">
      <w:pPr>
        <w:pStyle w:val="2"/>
        <w:shd w:val="clear" w:color="auto" w:fill="auto"/>
        <w:tabs>
          <w:tab w:val="left" w:pos="1225"/>
        </w:tabs>
        <w:spacing w:before="0" w:after="0" w:line="312" w:lineRule="exact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посредством телефонной связи, в том числе телефона - </w:t>
      </w:r>
      <w:proofErr w:type="spellStart"/>
      <w:r>
        <w:rPr>
          <w:sz w:val="28"/>
          <w:szCs w:val="28"/>
        </w:rPr>
        <w:t>автоинформатора</w:t>
      </w:r>
      <w:proofErr w:type="spellEnd"/>
      <w:r>
        <w:rPr>
          <w:sz w:val="28"/>
          <w:szCs w:val="28"/>
        </w:rPr>
        <w:t xml:space="preserve"> (при наличии).</w:t>
      </w:r>
    </w:p>
    <w:p w:rsidR="0014683A" w:rsidRDefault="0014683A" w:rsidP="00F4505E">
      <w:pPr>
        <w:pStyle w:val="2"/>
        <w:shd w:val="clear" w:color="auto" w:fill="auto"/>
        <w:tabs>
          <w:tab w:val="left" w:pos="1167"/>
        </w:tabs>
        <w:spacing w:before="0" w:after="0" w:line="312" w:lineRule="exact"/>
        <w:ind w:right="20"/>
        <w:rPr>
          <w:sz w:val="28"/>
          <w:szCs w:val="28"/>
        </w:rPr>
      </w:pPr>
    </w:p>
    <w:p w:rsidR="00907F45" w:rsidRDefault="00907F45" w:rsidP="00907F45">
      <w:pPr>
        <w:pStyle w:val="2"/>
        <w:shd w:val="clear" w:color="auto" w:fill="auto"/>
        <w:tabs>
          <w:tab w:val="left" w:pos="1172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Заявителю при предоставлении государственной услуги в электронной форме с использованием Единого портала государственных и муниципальных услуг обеспечивается выполнение следующих действий:</w:t>
      </w:r>
    </w:p>
    <w:p w:rsidR="00907F45" w:rsidRDefault="00907F45" w:rsidP="00907F45">
      <w:pPr>
        <w:pStyle w:val="2"/>
        <w:shd w:val="clear" w:color="auto" w:fill="auto"/>
        <w:spacing w:before="0" w:after="0" w:line="240" w:lineRule="auto"/>
        <w:ind w:left="23" w:right="20" w:firstLine="720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907F45" w:rsidRDefault="00907F45" w:rsidP="00907F45">
      <w:pPr>
        <w:pStyle w:val="2"/>
        <w:shd w:val="clear" w:color="auto" w:fill="auto"/>
        <w:spacing w:before="0" w:after="0" w:line="240" w:lineRule="auto"/>
        <w:ind w:left="23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запись на прием в главное управление МЧС России для подачи запроса </w:t>
      </w:r>
      <w:r>
        <w:rPr>
          <w:sz w:val="28"/>
          <w:szCs w:val="28"/>
        </w:rPr>
        <w:lastRenderedPageBreak/>
        <w:t>о предоставлении услуги (далее - запрос);</w:t>
      </w:r>
    </w:p>
    <w:p w:rsidR="00907F45" w:rsidRDefault="00907F45" w:rsidP="00907F45">
      <w:pPr>
        <w:pStyle w:val="2"/>
        <w:shd w:val="clear" w:color="auto" w:fill="auto"/>
        <w:spacing w:before="0" w:after="0" w:line="240" w:lineRule="auto"/>
        <w:ind w:left="23" w:right="20" w:firstLine="720"/>
        <w:rPr>
          <w:sz w:val="28"/>
          <w:szCs w:val="28"/>
        </w:rPr>
      </w:pPr>
      <w:r>
        <w:rPr>
          <w:sz w:val="28"/>
          <w:szCs w:val="28"/>
        </w:rPr>
        <w:t>формирование запроса о предоставлении государственной услуги; прием и регистрация в главном управлении МЧС России запроса и иных документов, необходимых для предоставления государственной услуги;</w:t>
      </w:r>
    </w:p>
    <w:p w:rsidR="00907F45" w:rsidRDefault="00907F45" w:rsidP="00907F45">
      <w:pPr>
        <w:pStyle w:val="2"/>
        <w:shd w:val="clear" w:color="auto" w:fill="auto"/>
        <w:spacing w:before="0" w:after="0" w:line="240" w:lineRule="auto"/>
        <w:ind w:left="23" w:right="20" w:firstLine="720"/>
        <w:rPr>
          <w:sz w:val="28"/>
          <w:szCs w:val="28"/>
        </w:rPr>
      </w:pPr>
      <w:r>
        <w:rPr>
          <w:sz w:val="28"/>
          <w:szCs w:val="28"/>
        </w:rPr>
        <w:t>получение результата предоставления государственной услуги; получение сведений о ходе выполнения запроса о предоставлении государственной услуги;</w:t>
      </w:r>
    </w:p>
    <w:p w:rsidR="00907F45" w:rsidRDefault="00907F45" w:rsidP="00907F45">
      <w:pPr>
        <w:pStyle w:val="2"/>
        <w:shd w:val="clear" w:color="auto" w:fill="auto"/>
        <w:spacing w:before="0" w:after="0" w:line="240" w:lineRule="auto"/>
        <w:ind w:left="23" w:right="20" w:firstLine="720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государственной услуги; досудебное (внесудебное) обжалование решений и действий (бездействия) должностного лица главного управления МЧС России.</w:t>
      </w:r>
    </w:p>
    <w:p w:rsidR="00907F45" w:rsidRDefault="00907F45" w:rsidP="00F4505E">
      <w:pPr>
        <w:pStyle w:val="2"/>
        <w:shd w:val="clear" w:color="auto" w:fill="auto"/>
        <w:tabs>
          <w:tab w:val="left" w:pos="1337"/>
        </w:tabs>
        <w:spacing w:before="0" w:after="0" w:line="240" w:lineRule="auto"/>
        <w:ind w:right="62" w:firstLine="709"/>
        <w:rPr>
          <w:sz w:val="28"/>
          <w:szCs w:val="28"/>
        </w:rPr>
      </w:pPr>
    </w:p>
    <w:p w:rsidR="0014683A" w:rsidRDefault="0014683A" w:rsidP="00F4505E">
      <w:pPr>
        <w:pStyle w:val="2"/>
        <w:shd w:val="clear" w:color="auto" w:fill="auto"/>
        <w:tabs>
          <w:tab w:val="left" w:pos="1337"/>
        </w:tabs>
        <w:spacing w:before="0" w:after="0" w:line="240" w:lineRule="auto"/>
        <w:ind w:right="62" w:firstLine="709"/>
        <w:rPr>
          <w:sz w:val="28"/>
          <w:szCs w:val="28"/>
        </w:rPr>
      </w:pPr>
      <w:r>
        <w:rPr>
          <w:sz w:val="28"/>
          <w:szCs w:val="28"/>
        </w:rPr>
        <w:t>Срок выдачи (направления) документов, являющихся результатом предоставления государственной услуги — не более 3 рабочих дней со дня внесения записи о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в реестр аттестованных аварийно-спасательных служб, аварийно-спасательных формирований (далее — АСС(Ф), дислоцированных на территории соответствующих субъектов Российской Федерации (далее - реестр), либо со дня подписания уведомления об отказе в регистрации аттестованной ПАСС(Ф).</w:t>
      </w:r>
    </w:p>
    <w:p w:rsidR="0014683A" w:rsidRDefault="0014683A" w:rsidP="00290A5A">
      <w:pPr>
        <w:pStyle w:val="2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14683A" w:rsidRDefault="0014683A" w:rsidP="00907F45">
      <w:pPr>
        <w:pStyle w:val="2"/>
        <w:shd w:val="clear" w:color="auto" w:fill="auto"/>
        <w:tabs>
          <w:tab w:val="left" w:pos="1158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Не принимаются документы для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Ф), направленные в главное управление МЧС России по истечении 1 месяца с даты аттестации ПАСС(Ф),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:rsidR="00907F45" w:rsidRDefault="00907F45" w:rsidP="00907F45">
      <w:pPr>
        <w:pStyle w:val="2"/>
        <w:shd w:val="clear" w:color="auto" w:fill="auto"/>
        <w:tabs>
          <w:tab w:val="left" w:pos="1162"/>
        </w:tabs>
        <w:spacing w:before="0" w:after="0" w:line="240" w:lineRule="auto"/>
        <w:ind w:right="23" w:firstLine="709"/>
        <w:rPr>
          <w:sz w:val="28"/>
          <w:szCs w:val="28"/>
        </w:rPr>
      </w:pPr>
    </w:p>
    <w:p w:rsidR="0014683A" w:rsidRDefault="0014683A" w:rsidP="00907F45">
      <w:pPr>
        <w:pStyle w:val="2"/>
        <w:shd w:val="clear" w:color="auto" w:fill="auto"/>
        <w:tabs>
          <w:tab w:val="left" w:pos="1162"/>
        </w:tabs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Информация о результатах предоставления государственной услуги направляется на адрес (почтовый или электронный), указанный заявителем в заявлении, в срок не более 3 рабочих дней со дня внесения в реестр записи о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либо со дня подписания уведомления об отказе в регистрации аттестованной ПАСС(Ф).</w:t>
      </w:r>
    </w:p>
    <w:p w:rsidR="00907F45" w:rsidRDefault="00907F45" w:rsidP="00907F45">
      <w:pPr>
        <w:pStyle w:val="2"/>
        <w:shd w:val="clear" w:color="auto" w:fill="auto"/>
        <w:tabs>
          <w:tab w:val="left" w:pos="1162"/>
        </w:tabs>
        <w:spacing w:before="0" w:after="0" w:line="240" w:lineRule="auto"/>
        <w:ind w:right="23" w:firstLine="709"/>
        <w:rPr>
          <w:sz w:val="28"/>
          <w:szCs w:val="28"/>
        </w:rPr>
      </w:pPr>
    </w:p>
    <w:p w:rsidR="0014683A" w:rsidRDefault="0014683A" w:rsidP="00907F45">
      <w:pPr>
        <w:pStyle w:val="2"/>
        <w:shd w:val="clear" w:color="auto" w:fill="auto"/>
        <w:tabs>
          <w:tab w:val="left" w:pos="1177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главного управления МЧС России, ответственное за выполнение административной процедуры, осуществляет проверку документов, поступивших от заявителя, в течение 1 рабочего дня со дня их поступления в главное управление МЧС России. В случае если в рамках проверки должностным лицом главного управления МЧС России, ответственным за выполнение административной процедуры, выявлено направление документов по истечении 1 месяца с даты аттестации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Ф), указанной в свидетельстве об аттестации на право , ведения аварийно-спасательных работ, выданном по итогам первичной, периодической или внеочередной аттестации, им осуществляется подготовка проекта ответа об отказе в приеме документов с указанием оснований отказа.</w:t>
      </w:r>
    </w:p>
    <w:p w:rsidR="00907F45" w:rsidRDefault="00907F45" w:rsidP="00290A5A">
      <w:pPr>
        <w:pStyle w:val="2"/>
        <w:shd w:val="clear" w:color="auto" w:fill="auto"/>
        <w:tabs>
          <w:tab w:val="left" w:pos="1177"/>
        </w:tabs>
        <w:spacing w:before="0" w:after="0" w:line="240" w:lineRule="auto"/>
        <w:ind w:right="20"/>
        <w:rPr>
          <w:sz w:val="28"/>
          <w:szCs w:val="28"/>
        </w:rPr>
      </w:pPr>
    </w:p>
    <w:p w:rsidR="0014683A" w:rsidRDefault="0014683A" w:rsidP="00907F45">
      <w:pPr>
        <w:pStyle w:val="2"/>
        <w:shd w:val="clear" w:color="auto" w:fill="auto"/>
        <w:tabs>
          <w:tab w:val="left" w:pos="198"/>
          <w:tab w:val="left" w:pos="1206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заявления и документов, рассмотрение которых </w:t>
      </w:r>
      <w:r>
        <w:rPr>
          <w:sz w:val="28"/>
          <w:szCs w:val="28"/>
        </w:rPr>
        <w:lastRenderedPageBreak/>
        <w:t>не входит в компетенцию главного управления МЧС России, начальник главного управления МЧС России в течение 5 календарных дней со дня их поступления направляет документы в главное управление МЧС России, на территории которого дислоцируется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Ф), о чем заявитель уведомляется в течение рабочего дня со дня принятия такого решения.</w:t>
      </w:r>
    </w:p>
    <w:p w:rsidR="00907F45" w:rsidRDefault="00907F45" w:rsidP="00907F45">
      <w:pPr>
        <w:pStyle w:val="2"/>
        <w:shd w:val="clear" w:color="auto" w:fill="auto"/>
        <w:tabs>
          <w:tab w:val="left" w:pos="198"/>
          <w:tab w:val="left" w:pos="1206"/>
        </w:tabs>
        <w:spacing w:before="0" w:after="0" w:line="240" w:lineRule="auto"/>
        <w:ind w:right="40"/>
        <w:rPr>
          <w:sz w:val="28"/>
          <w:szCs w:val="28"/>
        </w:rPr>
      </w:pPr>
    </w:p>
    <w:p w:rsidR="0014683A" w:rsidRDefault="0014683A" w:rsidP="009F3150">
      <w:pPr>
        <w:pStyle w:val="2"/>
        <w:shd w:val="clear" w:color="auto" w:fill="auto"/>
        <w:tabs>
          <w:tab w:val="left" w:pos="1177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Уведомление о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либо об отказе в регистрации аттестованной ПАСС(Ф) направляется заявителю почтовым отправлением с уведомлением о вручении или вручается лично, либо направляется в электронном виде посредством Единого портала государственных и муниципальных услуг в срок не более 3 рабочих дней со дня внесения в реестр записи о регистрации аттестованной ПАСС(Ф) или со дня подписания уведомления об отказе в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Ф).</w:t>
      </w:r>
    </w:p>
    <w:p w:rsidR="009F3150" w:rsidRDefault="009F3150" w:rsidP="0014683A">
      <w:pPr>
        <w:pStyle w:val="21"/>
        <w:shd w:val="clear" w:color="auto" w:fill="auto"/>
        <w:spacing w:before="0" w:after="0" w:line="240" w:lineRule="auto"/>
        <w:ind w:right="440"/>
        <w:rPr>
          <w:sz w:val="28"/>
          <w:szCs w:val="28"/>
        </w:rPr>
      </w:pPr>
    </w:p>
    <w:p w:rsidR="0014683A" w:rsidRDefault="0014683A" w:rsidP="009F3150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государственной услуги может осуществляться посредством Единого портала государственных и муниципальных услуг.</w:t>
      </w:r>
    </w:p>
    <w:p w:rsidR="009F3150" w:rsidRDefault="009F3150" w:rsidP="009F3150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right="40" w:firstLine="709"/>
        <w:rPr>
          <w:sz w:val="28"/>
          <w:szCs w:val="28"/>
        </w:rPr>
      </w:pPr>
    </w:p>
    <w:p w:rsidR="0014683A" w:rsidRDefault="0014683A" w:rsidP="009F3150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приеме заявления, поданного в электронной форме с использованием Единого портала государственных и муниципальных услуг, направляется заявителю через Единый портал государственных и муниципальных услуг. Заявителю обеспечивается возможность </w:t>
      </w:r>
      <w:proofErr w:type="gramStart"/>
      <w:r>
        <w:rPr>
          <w:sz w:val="28"/>
          <w:szCs w:val="28"/>
        </w:rPr>
        <w:t>осуществления мониторинга хода предоставления государственной услуги</w:t>
      </w:r>
      <w:proofErr w:type="gramEnd"/>
      <w:r>
        <w:rPr>
          <w:sz w:val="28"/>
          <w:szCs w:val="28"/>
        </w:rPr>
        <w:t xml:space="preserve"> в электронном виде с использованием Единого портала государственных и муниципальных услуг.</w:t>
      </w:r>
    </w:p>
    <w:p w:rsidR="009F3150" w:rsidRDefault="009F3150" w:rsidP="009F3150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right="40" w:firstLine="709"/>
        <w:rPr>
          <w:sz w:val="28"/>
          <w:szCs w:val="28"/>
        </w:rPr>
      </w:pPr>
    </w:p>
    <w:p w:rsidR="0014683A" w:rsidRDefault="0014683A" w:rsidP="009F3150">
      <w:pPr>
        <w:pStyle w:val="2"/>
        <w:shd w:val="clear" w:color="auto" w:fill="auto"/>
        <w:tabs>
          <w:tab w:val="left" w:pos="1172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При подаче заявления в электронной форме с использованием Единого портала государственных и муниципальных услуг уведомление о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либо об отказе в регистрации аттестованной ПАСС(Ф) направляется заявителю через Единый портал государственных и муниципальных услуг в срок не более 3 рабочих дней со дня внесения в реестр записи о регистрации аттестованной ПАСС(Ф) либо со дня подписания уведомления об отказе в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Ф).</w:t>
      </w:r>
    </w:p>
    <w:p w:rsidR="0014683A" w:rsidRDefault="0014683A" w:rsidP="0014683A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4683A" w:rsidRDefault="0014683A" w:rsidP="009F3150">
      <w:pPr>
        <w:pStyle w:val="2"/>
        <w:shd w:val="clear" w:color="auto" w:fill="auto"/>
        <w:tabs>
          <w:tab w:val="left" w:pos="1240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Информация о порядке подачи и рассмотрения жалобы размещается на стендах в местах предоставления государственной услуги, официальном сайте МЧС России информационно-телекоммуникационной сети «Интернет», на Едином портале государственных и муниципальных услуг, а также может быть сообщена заявителю в устной и (или) письменной форме.</w:t>
      </w:r>
    </w:p>
    <w:p w:rsidR="0014683A" w:rsidRDefault="0014683A" w:rsidP="0014683A">
      <w:pPr>
        <w:pStyle w:val="2"/>
        <w:shd w:val="clear" w:color="auto" w:fill="auto"/>
        <w:tabs>
          <w:tab w:val="left" w:pos="1240"/>
        </w:tabs>
        <w:spacing w:before="0" w:after="0" w:line="240" w:lineRule="auto"/>
        <w:ind w:left="760" w:right="40"/>
        <w:rPr>
          <w:sz w:val="28"/>
          <w:szCs w:val="28"/>
        </w:rPr>
      </w:pPr>
    </w:p>
    <w:sectPr w:rsidR="0014683A" w:rsidSect="0054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B80"/>
    <w:multiLevelType w:val="multilevel"/>
    <w:tmpl w:val="77D8077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4A35A2"/>
    <w:multiLevelType w:val="multilevel"/>
    <w:tmpl w:val="8DD6CB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7B9411B"/>
    <w:multiLevelType w:val="multilevel"/>
    <w:tmpl w:val="B630E508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95879A0"/>
    <w:multiLevelType w:val="multilevel"/>
    <w:tmpl w:val="92E6F2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83A"/>
    <w:rsid w:val="0014683A"/>
    <w:rsid w:val="00290A5A"/>
    <w:rsid w:val="00540458"/>
    <w:rsid w:val="00764A9F"/>
    <w:rsid w:val="00907F45"/>
    <w:rsid w:val="009F3150"/>
    <w:rsid w:val="00F4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683A"/>
    <w:rPr>
      <w:color w:val="0066CC"/>
      <w:u w:val="single"/>
    </w:rPr>
  </w:style>
  <w:style w:type="character" w:customStyle="1" w:styleId="a4">
    <w:name w:val="Основной текст_"/>
    <w:basedOn w:val="a0"/>
    <w:link w:val="2"/>
    <w:locked/>
    <w:rsid w:val="001468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4683A"/>
    <w:pPr>
      <w:shd w:val="clear" w:color="auto" w:fill="FFFFFF"/>
      <w:spacing w:before="900" w:after="78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locked/>
    <w:rsid w:val="0014683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683A"/>
    <w:pPr>
      <w:shd w:val="clear" w:color="auto" w:fill="FFFFFF"/>
      <w:spacing w:before="120" w:after="900"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3">
    <w:name w:val="Заголовок №3_"/>
    <w:basedOn w:val="a0"/>
    <w:link w:val="30"/>
    <w:locked/>
    <w:rsid w:val="0014683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4683A"/>
    <w:pPr>
      <w:shd w:val="clear" w:color="auto" w:fill="FFFFFF"/>
      <w:spacing w:before="240" w:line="614" w:lineRule="exact"/>
      <w:ind w:hanging="92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ConsPlusNormal">
    <w:name w:val="ConsPlusNormal"/>
    <w:rsid w:val="00146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+ Полужирный"/>
    <w:aliases w:val="Курсив,Интервал 1 pt"/>
    <w:basedOn w:val="a4"/>
    <w:rsid w:val="0014683A"/>
    <w:rPr>
      <w:b/>
      <w:bCs/>
      <w:i/>
      <w:iCs/>
      <w:color w:val="000000"/>
      <w:spacing w:val="3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A.Chernyakov</dc:creator>
  <cp:keywords/>
  <dc:description/>
  <cp:lastModifiedBy>aa.martinova</cp:lastModifiedBy>
  <cp:revision>5</cp:revision>
  <dcterms:created xsi:type="dcterms:W3CDTF">2020-11-18T07:14:00Z</dcterms:created>
  <dcterms:modified xsi:type="dcterms:W3CDTF">2021-01-25T11:24:00Z</dcterms:modified>
</cp:coreProperties>
</file>