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E8" w:rsidRPr="00BB1BE8" w:rsidRDefault="00BB1BE8" w:rsidP="00BB1BE8">
      <w:pPr>
        <w:widowControl/>
        <w:ind w:left="-567" w:firstLine="0"/>
        <w:jc w:val="center"/>
        <w:rPr>
          <w:rFonts w:ascii="Times New Roman" w:hAnsi="Times New Roman" w:cs="Times New Roman"/>
        </w:rPr>
      </w:pPr>
      <w:bookmarkStart w:id="0" w:name="_GoBack"/>
      <w:bookmarkEnd w:id="0"/>
      <w:r w:rsidRPr="00BB1BE8">
        <w:rPr>
          <w:rFonts w:ascii="Times New Roman" w:hAnsi="Times New Roman" w:cs="Times New Roman"/>
          <w:noProof/>
        </w:rPr>
        <w:drawing>
          <wp:inline distT="0" distB="0" distL="0" distR="0">
            <wp:extent cx="1005840" cy="108204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7268"/>
                    <a:stretch>
                      <a:fillRect/>
                    </a:stretch>
                  </pic:blipFill>
                  <pic:spPr bwMode="auto">
                    <a:xfrm>
                      <a:off x="0" y="0"/>
                      <a:ext cx="1005840" cy="1082040"/>
                    </a:xfrm>
                    <a:prstGeom prst="rect">
                      <a:avLst/>
                    </a:prstGeom>
                    <a:noFill/>
                    <a:ln>
                      <a:noFill/>
                    </a:ln>
                  </pic:spPr>
                </pic:pic>
              </a:graphicData>
            </a:graphic>
          </wp:inline>
        </w:drawing>
      </w:r>
    </w:p>
    <w:p w:rsidR="00BB1BE8" w:rsidRPr="00BB1BE8" w:rsidRDefault="00BB1BE8" w:rsidP="00BB1BE8">
      <w:pPr>
        <w:widowControl/>
        <w:ind w:left="-567" w:firstLine="0"/>
        <w:jc w:val="center"/>
        <w:rPr>
          <w:rFonts w:ascii="Times New Roman" w:hAnsi="Times New Roman" w:cs="Times New Roman"/>
          <w:color w:val="000000"/>
          <w:szCs w:val="28"/>
        </w:rPr>
      </w:pPr>
    </w:p>
    <w:p w:rsidR="00BB1BE8" w:rsidRPr="00BB1BE8" w:rsidRDefault="00BB1BE8" w:rsidP="00BB1BE8">
      <w:pPr>
        <w:widowControl/>
        <w:ind w:left="-567" w:firstLine="0"/>
        <w:jc w:val="center"/>
        <w:rPr>
          <w:rFonts w:ascii="Times New Roman" w:hAnsi="Times New Roman" w:cs="Times New Roman"/>
          <w:b/>
          <w:bCs/>
          <w:color w:val="000000"/>
          <w:sz w:val="32"/>
          <w:szCs w:val="28"/>
        </w:rPr>
      </w:pPr>
      <w:r w:rsidRPr="00BB1BE8">
        <w:rPr>
          <w:rFonts w:ascii="Times New Roman" w:hAnsi="Times New Roman" w:cs="Times New Roman"/>
          <w:b/>
          <w:bCs/>
          <w:color w:val="000000"/>
          <w:sz w:val="32"/>
          <w:szCs w:val="28"/>
        </w:rPr>
        <w:t>ПРАВИТЕЛЬСТВО</w:t>
      </w:r>
    </w:p>
    <w:p w:rsidR="00BB1BE8" w:rsidRPr="00BB1BE8" w:rsidRDefault="00BB1BE8" w:rsidP="00BB1BE8">
      <w:pPr>
        <w:widowControl/>
        <w:ind w:left="-567" w:firstLine="0"/>
        <w:jc w:val="center"/>
        <w:rPr>
          <w:rFonts w:ascii="Times New Roman" w:hAnsi="Times New Roman" w:cs="Times New Roman"/>
          <w:b/>
          <w:bCs/>
          <w:color w:val="000000"/>
          <w:sz w:val="32"/>
          <w:szCs w:val="28"/>
        </w:rPr>
      </w:pPr>
      <w:r w:rsidRPr="00BB1BE8">
        <w:rPr>
          <w:rFonts w:ascii="Times New Roman" w:hAnsi="Times New Roman" w:cs="Times New Roman"/>
          <w:b/>
          <w:bCs/>
          <w:color w:val="000000"/>
          <w:sz w:val="32"/>
          <w:szCs w:val="28"/>
        </w:rPr>
        <w:t>ТВЕРСКОЙ ОБЛАСТИ</w:t>
      </w:r>
    </w:p>
    <w:p w:rsidR="00BB1BE8" w:rsidRPr="00BB1BE8" w:rsidRDefault="00BB1BE8" w:rsidP="00BB1BE8">
      <w:pPr>
        <w:widowControl/>
        <w:ind w:left="-567" w:firstLine="0"/>
        <w:jc w:val="center"/>
        <w:rPr>
          <w:rFonts w:ascii="Times New Roman" w:hAnsi="Times New Roman" w:cs="Times New Roman"/>
          <w:b/>
          <w:color w:val="000000"/>
          <w:sz w:val="32"/>
          <w:szCs w:val="28"/>
        </w:rPr>
      </w:pPr>
    </w:p>
    <w:p w:rsidR="00BB1BE8" w:rsidRPr="00BB1BE8" w:rsidRDefault="00BB1BE8" w:rsidP="00BB1BE8">
      <w:pPr>
        <w:widowControl/>
        <w:ind w:left="-567" w:firstLine="0"/>
        <w:jc w:val="center"/>
        <w:rPr>
          <w:rFonts w:ascii="Times New Roman" w:hAnsi="Times New Roman" w:cs="Times New Roman"/>
          <w:b/>
          <w:bCs/>
          <w:color w:val="000000"/>
          <w:sz w:val="32"/>
          <w:szCs w:val="28"/>
        </w:rPr>
      </w:pPr>
      <w:r w:rsidRPr="00BB1BE8">
        <w:rPr>
          <w:rFonts w:ascii="Times New Roman" w:hAnsi="Times New Roman" w:cs="Times New Roman"/>
          <w:b/>
          <w:bCs/>
          <w:color w:val="000000"/>
          <w:sz w:val="32"/>
          <w:szCs w:val="28"/>
        </w:rPr>
        <w:t>Р А С П О Р Я Ж Е Н И Е</w:t>
      </w:r>
    </w:p>
    <w:p w:rsidR="00BB1BE8" w:rsidRPr="00BB1BE8" w:rsidRDefault="00BB1BE8" w:rsidP="00BB1BE8">
      <w:pPr>
        <w:widowControl/>
        <w:autoSpaceDE/>
        <w:autoSpaceDN/>
        <w:adjustRightInd/>
        <w:spacing w:line="360" w:lineRule="auto"/>
        <w:ind w:left="-284" w:firstLine="0"/>
        <w:jc w:val="left"/>
        <w:rPr>
          <w:rFonts w:ascii="Times New Roman" w:hAnsi="Times New Roman" w:cs="Times New Roman"/>
          <w:b/>
        </w:rPr>
      </w:pPr>
    </w:p>
    <w:tbl>
      <w:tblPr>
        <w:tblW w:w="9356" w:type="dxa"/>
        <w:tblInd w:w="108" w:type="dxa"/>
        <w:tblLook w:val="0000"/>
      </w:tblPr>
      <w:tblGrid>
        <w:gridCol w:w="2835"/>
        <w:gridCol w:w="3186"/>
        <w:gridCol w:w="3335"/>
      </w:tblGrid>
      <w:tr w:rsidR="00BB1BE8" w:rsidRPr="00BB1BE8" w:rsidTr="004662DB">
        <w:tc>
          <w:tcPr>
            <w:tcW w:w="2835" w:type="dxa"/>
          </w:tcPr>
          <w:p w:rsidR="00BB1BE8" w:rsidRPr="00BB1BE8" w:rsidRDefault="00BB1BE8" w:rsidP="00BB1BE8">
            <w:pPr>
              <w:widowControl/>
              <w:autoSpaceDE/>
              <w:autoSpaceDN/>
              <w:adjustRightInd/>
              <w:ind w:left="-249" w:firstLine="141"/>
              <w:rPr>
                <w:rFonts w:ascii="Times New Roman" w:hAnsi="Times New Roman" w:cs="Times New Roman"/>
                <w:bCs/>
                <w:sz w:val="28"/>
              </w:rPr>
            </w:pPr>
            <w:r w:rsidRPr="00BB1BE8">
              <w:rPr>
                <w:rFonts w:ascii="Times New Roman" w:hAnsi="Times New Roman" w:cs="Times New Roman"/>
                <w:bCs/>
                <w:sz w:val="28"/>
              </w:rPr>
              <w:t>06.12.2019</w:t>
            </w:r>
          </w:p>
        </w:tc>
        <w:tc>
          <w:tcPr>
            <w:tcW w:w="3186" w:type="dxa"/>
          </w:tcPr>
          <w:p w:rsidR="00BB1BE8" w:rsidRPr="00BB1BE8" w:rsidRDefault="00BB1BE8" w:rsidP="00BB1BE8">
            <w:pPr>
              <w:keepNext/>
              <w:widowControl/>
              <w:autoSpaceDE/>
              <w:autoSpaceDN/>
              <w:adjustRightInd/>
              <w:ind w:left="-284" w:firstLine="0"/>
              <w:jc w:val="center"/>
              <w:outlineLvl w:val="1"/>
              <w:rPr>
                <w:rFonts w:ascii="Times New Roman" w:hAnsi="Times New Roman" w:cs="Times New Roman"/>
                <w:bCs/>
                <w:sz w:val="28"/>
                <w:szCs w:val="28"/>
              </w:rPr>
            </w:pPr>
          </w:p>
        </w:tc>
        <w:tc>
          <w:tcPr>
            <w:tcW w:w="3335" w:type="dxa"/>
          </w:tcPr>
          <w:p w:rsidR="00BB1BE8" w:rsidRPr="00BB1BE8" w:rsidRDefault="00BB1BE8" w:rsidP="00BB1BE8">
            <w:pPr>
              <w:widowControl/>
              <w:autoSpaceDE/>
              <w:autoSpaceDN/>
              <w:adjustRightInd/>
              <w:ind w:left="-284" w:firstLine="0"/>
              <w:jc w:val="right"/>
              <w:rPr>
                <w:rFonts w:ascii="Times New Roman" w:hAnsi="Times New Roman" w:cs="Times New Roman"/>
                <w:bCs/>
                <w:sz w:val="28"/>
              </w:rPr>
            </w:pPr>
            <w:r w:rsidRPr="00BB1BE8">
              <w:rPr>
                <w:rFonts w:ascii="Times New Roman" w:hAnsi="Times New Roman" w:cs="Times New Roman"/>
                <w:bCs/>
                <w:sz w:val="28"/>
              </w:rPr>
              <w:t xml:space="preserve">№ 883-рп        </w:t>
            </w:r>
          </w:p>
        </w:tc>
      </w:tr>
      <w:tr w:rsidR="00BB1BE8" w:rsidRPr="00BB1BE8" w:rsidTr="004662DB">
        <w:tc>
          <w:tcPr>
            <w:tcW w:w="2835" w:type="dxa"/>
          </w:tcPr>
          <w:p w:rsidR="00BB1BE8" w:rsidRPr="00BB1BE8" w:rsidRDefault="00BB1BE8" w:rsidP="00BB1BE8">
            <w:pPr>
              <w:widowControl/>
              <w:autoSpaceDE/>
              <w:autoSpaceDN/>
              <w:adjustRightInd/>
              <w:ind w:left="-108" w:firstLine="0"/>
              <w:rPr>
                <w:rFonts w:ascii="Times New Roman" w:hAnsi="Times New Roman" w:cs="Times New Roman"/>
                <w:bCs/>
                <w:sz w:val="28"/>
              </w:rPr>
            </w:pPr>
          </w:p>
        </w:tc>
        <w:tc>
          <w:tcPr>
            <w:tcW w:w="3186" w:type="dxa"/>
          </w:tcPr>
          <w:p w:rsidR="00BB1BE8" w:rsidRPr="00BB1BE8" w:rsidRDefault="00BB1BE8" w:rsidP="00BB1BE8">
            <w:pPr>
              <w:keepNext/>
              <w:widowControl/>
              <w:autoSpaceDE/>
              <w:autoSpaceDN/>
              <w:adjustRightInd/>
              <w:ind w:left="-284" w:firstLine="0"/>
              <w:jc w:val="center"/>
              <w:outlineLvl w:val="1"/>
              <w:rPr>
                <w:rFonts w:ascii="Times New Roman" w:hAnsi="Times New Roman" w:cs="Times New Roman"/>
                <w:bCs/>
                <w:sz w:val="28"/>
                <w:szCs w:val="28"/>
              </w:rPr>
            </w:pPr>
            <w:r w:rsidRPr="00BB1BE8">
              <w:rPr>
                <w:rFonts w:ascii="Times New Roman" w:hAnsi="Times New Roman" w:cs="Times New Roman"/>
                <w:bCs/>
                <w:sz w:val="28"/>
                <w:szCs w:val="28"/>
              </w:rPr>
              <w:t>г. Тверь</w:t>
            </w:r>
          </w:p>
        </w:tc>
        <w:tc>
          <w:tcPr>
            <w:tcW w:w="3335" w:type="dxa"/>
          </w:tcPr>
          <w:p w:rsidR="00BB1BE8" w:rsidRPr="00BB1BE8" w:rsidRDefault="00BB1BE8" w:rsidP="00BB1BE8">
            <w:pPr>
              <w:widowControl/>
              <w:autoSpaceDE/>
              <w:autoSpaceDN/>
              <w:adjustRightInd/>
              <w:ind w:left="-284" w:firstLine="0"/>
              <w:jc w:val="right"/>
              <w:rPr>
                <w:rFonts w:ascii="Times New Roman" w:hAnsi="Times New Roman" w:cs="Times New Roman"/>
                <w:bCs/>
                <w:sz w:val="28"/>
              </w:rPr>
            </w:pPr>
          </w:p>
        </w:tc>
      </w:tr>
    </w:tbl>
    <w:p w:rsidR="00424C75" w:rsidRDefault="00424C75" w:rsidP="00424C75">
      <w:pPr>
        <w:pStyle w:val="1"/>
        <w:spacing w:before="0" w:after="0"/>
        <w:jc w:val="both"/>
        <w:rPr>
          <w:rFonts w:ascii="Times New Roman" w:hAnsi="Times New Roman" w:cs="Times New Roman"/>
          <w:color w:val="auto"/>
          <w:sz w:val="28"/>
          <w:szCs w:val="28"/>
        </w:rPr>
      </w:pPr>
    </w:p>
    <w:p w:rsidR="00424C75" w:rsidRDefault="00424C75" w:rsidP="00424C75">
      <w:pPr>
        <w:pStyle w:val="1"/>
        <w:spacing w:before="0" w:after="0"/>
        <w:jc w:val="both"/>
        <w:rPr>
          <w:rFonts w:ascii="Times New Roman" w:hAnsi="Times New Roman" w:cs="Times New Roman"/>
          <w:color w:val="auto"/>
          <w:sz w:val="28"/>
          <w:szCs w:val="28"/>
        </w:rPr>
      </w:pPr>
    </w:p>
    <w:p w:rsidR="00BB1BE8" w:rsidRDefault="00BB1BE8" w:rsidP="00BB1BE8"/>
    <w:p w:rsidR="00BB1BE8" w:rsidRPr="00BB1BE8" w:rsidRDefault="00BB1BE8" w:rsidP="00BB1BE8"/>
    <w:p w:rsidR="00424C75" w:rsidRDefault="00424C75" w:rsidP="00424C75">
      <w:pPr>
        <w:pStyle w:val="1"/>
        <w:spacing w:before="0" w:after="0"/>
        <w:jc w:val="both"/>
        <w:rPr>
          <w:rFonts w:ascii="Times New Roman" w:hAnsi="Times New Roman" w:cs="Times New Roman"/>
          <w:color w:val="auto"/>
          <w:sz w:val="28"/>
          <w:szCs w:val="28"/>
        </w:rPr>
      </w:pPr>
    </w:p>
    <w:p w:rsidR="00F36399" w:rsidRPr="00424C75" w:rsidRDefault="00F36399" w:rsidP="00424C75">
      <w:pPr>
        <w:pStyle w:val="1"/>
        <w:spacing w:before="0" w:after="0"/>
        <w:jc w:val="both"/>
        <w:rPr>
          <w:rFonts w:ascii="Times New Roman" w:hAnsi="Times New Roman" w:cs="Times New Roman"/>
          <w:color w:val="auto"/>
          <w:sz w:val="28"/>
          <w:szCs w:val="28"/>
        </w:rPr>
      </w:pPr>
      <w:r w:rsidRPr="00424C75">
        <w:rPr>
          <w:rFonts w:ascii="Times New Roman" w:hAnsi="Times New Roman" w:cs="Times New Roman"/>
          <w:color w:val="auto"/>
          <w:sz w:val="28"/>
          <w:szCs w:val="28"/>
        </w:rPr>
        <w:t>Об утверждении Положения о подготовке населения</w:t>
      </w:r>
    </w:p>
    <w:p w:rsidR="00F36399" w:rsidRPr="00424C75" w:rsidRDefault="00F36399" w:rsidP="00424C75">
      <w:pPr>
        <w:pStyle w:val="1"/>
        <w:spacing w:before="0" w:after="0"/>
        <w:jc w:val="both"/>
        <w:rPr>
          <w:rFonts w:ascii="Times New Roman" w:hAnsi="Times New Roman" w:cs="Times New Roman"/>
          <w:color w:val="auto"/>
          <w:sz w:val="28"/>
          <w:szCs w:val="28"/>
        </w:rPr>
      </w:pPr>
      <w:r w:rsidRPr="00424C75">
        <w:rPr>
          <w:rFonts w:ascii="Times New Roman" w:hAnsi="Times New Roman" w:cs="Times New Roman"/>
          <w:color w:val="auto"/>
          <w:sz w:val="28"/>
          <w:szCs w:val="28"/>
        </w:rPr>
        <w:t>Тверской области в области гражданской обороны</w:t>
      </w:r>
    </w:p>
    <w:p w:rsidR="00F36399" w:rsidRDefault="00F36399" w:rsidP="00424C75">
      <w:pPr>
        <w:rPr>
          <w:rFonts w:ascii="Times New Roman" w:hAnsi="Times New Roman" w:cs="Times New Roman"/>
        </w:rPr>
      </w:pPr>
    </w:p>
    <w:p w:rsidR="00424C75" w:rsidRPr="00424C75" w:rsidRDefault="00424C75" w:rsidP="00424C75">
      <w:pPr>
        <w:rPr>
          <w:rFonts w:ascii="Times New Roman" w:hAnsi="Times New Roman" w:cs="Times New Roman"/>
        </w:rPr>
      </w:pPr>
    </w:p>
    <w:p w:rsidR="00F36399" w:rsidRPr="00424C75" w:rsidRDefault="00F36399" w:rsidP="00424C75">
      <w:pPr>
        <w:rPr>
          <w:rFonts w:ascii="Times New Roman" w:hAnsi="Times New Roman" w:cs="Times New Roman"/>
          <w:sz w:val="28"/>
          <w:szCs w:val="28"/>
        </w:rPr>
      </w:pPr>
      <w:proofErr w:type="gramStart"/>
      <w:r w:rsidRPr="00424C75">
        <w:rPr>
          <w:rFonts w:ascii="Times New Roman" w:hAnsi="Times New Roman" w:cs="Times New Roman"/>
          <w:sz w:val="28"/>
          <w:szCs w:val="28"/>
        </w:rPr>
        <w:t xml:space="preserve">В соответствии с </w:t>
      </w:r>
      <w:r w:rsidRPr="00424C75">
        <w:rPr>
          <w:rStyle w:val="a3"/>
          <w:rFonts w:ascii="Times New Roman" w:hAnsi="Times New Roman" w:cs="Times New Roman"/>
          <w:color w:val="auto"/>
          <w:sz w:val="28"/>
          <w:szCs w:val="28"/>
        </w:rPr>
        <w:t>Федеральным законом</w:t>
      </w:r>
      <w:r w:rsidRPr="00424C75">
        <w:rPr>
          <w:rFonts w:ascii="Times New Roman" w:hAnsi="Times New Roman" w:cs="Times New Roman"/>
          <w:sz w:val="28"/>
          <w:szCs w:val="28"/>
        </w:rPr>
        <w:t xml:space="preserve"> от 12.02.1998 № 28-ФЗ </w:t>
      </w:r>
      <w:r w:rsidR="00424C75">
        <w:rPr>
          <w:rFonts w:ascii="Times New Roman" w:hAnsi="Times New Roman" w:cs="Times New Roman"/>
          <w:sz w:val="28"/>
          <w:szCs w:val="28"/>
        </w:rPr>
        <w:t xml:space="preserve">                              </w:t>
      </w:r>
      <w:r w:rsidRPr="00424C75">
        <w:rPr>
          <w:rFonts w:ascii="Times New Roman" w:hAnsi="Times New Roman" w:cs="Times New Roman"/>
          <w:sz w:val="28"/>
          <w:szCs w:val="28"/>
        </w:rPr>
        <w:t xml:space="preserve">«О гражданской обороне», постановлением Правительства Российской Федерации от 02.11.2000 № 841 «Об утверждении Положения о подготовке населения в области гражданской обороны», законом Тверской области </w:t>
      </w:r>
      <w:r w:rsidR="00424C75">
        <w:rPr>
          <w:rFonts w:ascii="Times New Roman" w:hAnsi="Times New Roman" w:cs="Times New Roman"/>
          <w:sz w:val="28"/>
          <w:szCs w:val="28"/>
        </w:rPr>
        <w:t xml:space="preserve">                 </w:t>
      </w:r>
      <w:r w:rsidRPr="00424C75">
        <w:rPr>
          <w:rFonts w:ascii="Times New Roman" w:hAnsi="Times New Roman" w:cs="Times New Roman"/>
          <w:sz w:val="28"/>
          <w:szCs w:val="28"/>
        </w:rPr>
        <w:t>от 11.05.2018 № 18-ЗО «О гражданской обороне в Тверской области» и в целях совершенствования подготовки населения Тверской области в области гражданской обороны:</w:t>
      </w:r>
      <w:proofErr w:type="gramEnd"/>
    </w:p>
    <w:p w:rsidR="00F36399" w:rsidRPr="00424C75" w:rsidRDefault="00F36399" w:rsidP="00424C75">
      <w:pPr>
        <w:rPr>
          <w:rFonts w:ascii="Times New Roman" w:hAnsi="Times New Roman" w:cs="Times New Roman"/>
          <w:sz w:val="28"/>
          <w:szCs w:val="28"/>
        </w:rPr>
      </w:pPr>
      <w:r w:rsidRPr="00424C75">
        <w:rPr>
          <w:rFonts w:ascii="Times New Roman" w:hAnsi="Times New Roman" w:cs="Times New Roman"/>
          <w:sz w:val="28"/>
          <w:szCs w:val="28"/>
        </w:rPr>
        <w:t xml:space="preserve">1. Утвердить Положение о подготовке населения Тверской области </w:t>
      </w:r>
      <w:r w:rsidR="008A3F2E">
        <w:rPr>
          <w:rFonts w:ascii="Times New Roman" w:hAnsi="Times New Roman" w:cs="Times New Roman"/>
          <w:sz w:val="28"/>
          <w:szCs w:val="28"/>
        </w:rPr>
        <w:t xml:space="preserve">                 </w:t>
      </w:r>
      <w:r w:rsidRPr="00424C75">
        <w:rPr>
          <w:rFonts w:ascii="Times New Roman" w:hAnsi="Times New Roman" w:cs="Times New Roman"/>
          <w:sz w:val="28"/>
          <w:szCs w:val="28"/>
        </w:rPr>
        <w:t>в области гражданской обороны (прилагается).</w:t>
      </w:r>
    </w:p>
    <w:p w:rsidR="00F36399" w:rsidRPr="00424C75" w:rsidRDefault="00F36399" w:rsidP="00424C75">
      <w:pPr>
        <w:pStyle w:val="1"/>
        <w:spacing w:before="0" w:after="0"/>
        <w:ind w:firstLine="720"/>
        <w:jc w:val="both"/>
        <w:rPr>
          <w:rFonts w:ascii="Times New Roman" w:hAnsi="Times New Roman" w:cs="Times New Roman"/>
          <w:b w:val="0"/>
          <w:color w:val="auto"/>
          <w:sz w:val="28"/>
          <w:szCs w:val="28"/>
        </w:rPr>
      </w:pPr>
      <w:r w:rsidRPr="00424C75">
        <w:rPr>
          <w:rFonts w:ascii="Times New Roman" w:hAnsi="Times New Roman" w:cs="Times New Roman"/>
          <w:b w:val="0"/>
          <w:color w:val="auto"/>
          <w:sz w:val="28"/>
          <w:szCs w:val="28"/>
        </w:rPr>
        <w:t xml:space="preserve">2. Установить, что подготовка населения Тверской области в области гражданской обороны организуется в рамках единой системы подготовки населения в области гражданской обороны и защиты населения </w:t>
      </w:r>
      <w:r w:rsidR="008A3F2E">
        <w:rPr>
          <w:rFonts w:ascii="Times New Roman" w:hAnsi="Times New Roman" w:cs="Times New Roman"/>
          <w:b w:val="0"/>
          <w:color w:val="auto"/>
          <w:sz w:val="28"/>
          <w:szCs w:val="28"/>
        </w:rPr>
        <w:t xml:space="preserve">                              </w:t>
      </w:r>
      <w:r w:rsidRPr="00424C75">
        <w:rPr>
          <w:rFonts w:ascii="Times New Roman" w:hAnsi="Times New Roman" w:cs="Times New Roman"/>
          <w:b w:val="0"/>
          <w:color w:val="auto"/>
          <w:sz w:val="28"/>
          <w:szCs w:val="28"/>
        </w:rPr>
        <w:t xml:space="preserve">от чрезвычайных ситуаций и осуществляется по соответствующим группам </w:t>
      </w:r>
      <w:r w:rsidR="00452CAE">
        <w:rPr>
          <w:rFonts w:ascii="Times New Roman" w:hAnsi="Times New Roman" w:cs="Times New Roman"/>
          <w:b w:val="0"/>
          <w:color w:val="auto"/>
          <w:sz w:val="28"/>
          <w:szCs w:val="28"/>
        </w:rPr>
        <w:t xml:space="preserve">                </w:t>
      </w:r>
      <w:r w:rsidRPr="00424C75">
        <w:rPr>
          <w:rFonts w:ascii="Times New Roman" w:hAnsi="Times New Roman" w:cs="Times New Roman"/>
          <w:b w:val="0"/>
          <w:color w:val="auto"/>
          <w:sz w:val="28"/>
          <w:szCs w:val="28"/>
        </w:rPr>
        <w:t>в организациях (в том числе в организациях, осуществляющих образовательную деятельность), а также по месту жительства.</w:t>
      </w:r>
    </w:p>
    <w:p w:rsidR="00F36399" w:rsidRPr="00424C75" w:rsidRDefault="00F36399" w:rsidP="00424C75">
      <w:pPr>
        <w:rPr>
          <w:rFonts w:ascii="Times New Roman" w:hAnsi="Times New Roman" w:cs="Times New Roman"/>
          <w:sz w:val="28"/>
          <w:szCs w:val="28"/>
        </w:rPr>
      </w:pPr>
      <w:r w:rsidRPr="00424C75">
        <w:rPr>
          <w:rFonts w:ascii="Times New Roman" w:hAnsi="Times New Roman" w:cs="Times New Roman"/>
          <w:sz w:val="28"/>
          <w:szCs w:val="28"/>
        </w:rPr>
        <w:t xml:space="preserve">3. Руководителям исполнительных органов государственной власти Тверской области и подведомственных учреждений ежегодно в срок до 1 июня представлять в государственное бюджетное образовательное учреждение дополнительного профессионального образования «Учебно-методический центр по гражданской обороне и чрезвычайным ситуациям Тверской области» списки должностных лиц и специалистов, которых планируют направить </w:t>
      </w:r>
      <w:r w:rsidR="00452CAE">
        <w:rPr>
          <w:rFonts w:ascii="Times New Roman" w:hAnsi="Times New Roman" w:cs="Times New Roman"/>
          <w:sz w:val="28"/>
          <w:szCs w:val="28"/>
        </w:rPr>
        <w:t xml:space="preserve">                         </w:t>
      </w:r>
      <w:r w:rsidRPr="00424C75">
        <w:rPr>
          <w:rFonts w:ascii="Times New Roman" w:hAnsi="Times New Roman" w:cs="Times New Roman"/>
          <w:sz w:val="28"/>
          <w:szCs w:val="28"/>
        </w:rPr>
        <w:t>в следующем учебном году на подготовку по дополнительным профессиональным программам и программам курсового обучения в области гражданской обороны.</w:t>
      </w:r>
    </w:p>
    <w:p w:rsidR="00F36399" w:rsidRPr="00424C75" w:rsidRDefault="00F36399" w:rsidP="00424C75">
      <w:pPr>
        <w:rPr>
          <w:rFonts w:ascii="Times New Roman" w:hAnsi="Times New Roman" w:cs="Times New Roman"/>
          <w:sz w:val="28"/>
          <w:szCs w:val="28"/>
        </w:rPr>
      </w:pPr>
      <w:r w:rsidRPr="00424C75">
        <w:rPr>
          <w:rFonts w:ascii="Times New Roman" w:hAnsi="Times New Roman" w:cs="Times New Roman"/>
          <w:sz w:val="28"/>
          <w:szCs w:val="28"/>
        </w:rPr>
        <w:lastRenderedPageBreak/>
        <w:t>4. Рекомендовать руководителям органов местного самоуправления муниципальных образований Тверской области и руководителям организаций Тверской области ежегодно в срок до 1 июня представлять в государственное бюджетное образовательное учреждение дополнительного профессионального образования «Учебно-методический центр по гражданской обороне и чрезвычайным ситуациям Тверской области» списки должностных лиц и специалистов, которых планируют направить в следующем учебном году на подготовку по дополнительным профессиональным программам и программам курсового обучения в области гражданской обороны.</w:t>
      </w:r>
    </w:p>
    <w:p w:rsidR="00F36399" w:rsidRPr="00424C75" w:rsidRDefault="00F36399" w:rsidP="00424C75">
      <w:pPr>
        <w:pStyle w:val="ConsPlusNormal"/>
        <w:ind w:firstLine="720"/>
        <w:jc w:val="both"/>
      </w:pPr>
      <w:r w:rsidRPr="00424C75">
        <w:t>5. Рекомендовать государственному бюджетному образовательному учреждению дополнительного профессионального образования «Учебно-методический центр по гражданской обороне и чрезвычайным ситуациям Тверской области» (далее – ГБОУ ДО «УМЦ ГОЧС») ежегодно разрабатывать в установленном порядке, с последующим утверждением Главным управлением региональной безопасности Тверской области План комплектования учебных групп в целях организации планирования подготовки (повышения квалификации) руководителей исполнительных органов государственной власти Тверской области, глав муниципальных образований, глав местных администраций, руководителей организаций Тверской области, работников исполнительных органов государственной власти Тверской области, органов местного самоуправления муниципальных образований Тверской области и организаций, включенных в состав структурных подразделений, уполномоченных на решение задач в области гражданской обороны, эвакуационных и эвакоприемных комиссий, а также комиссий по вопросам повышения устойчивости функционирования объектов экономики, руководителей, педагогических работников и инструкторов гражданской обороны ГБОУ ДО «УМЦ ГОЧС» и курсов гражданской обороны органов местного самоуправления муниципальных образований Тверской области, преподавателей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 и личного состава формирований и служб.</w:t>
      </w:r>
    </w:p>
    <w:p w:rsidR="00F36399" w:rsidRPr="00424C75" w:rsidRDefault="00F36399" w:rsidP="00424C75">
      <w:pPr>
        <w:rPr>
          <w:rFonts w:ascii="Times New Roman" w:hAnsi="Times New Roman" w:cs="Times New Roman"/>
          <w:sz w:val="28"/>
          <w:szCs w:val="28"/>
        </w:rPr>
      </w:pPr>
      <w:r w:rsidRPr="00424C75">
        <w:rPr>
          <w:rFonts w:ascii="Times New Roman" w:hAnsi="Times New Roman" w:cs="Times New Roman"/>
          <w:sz w:val="28"/>
          <w:szCs w:val="28"/>
        </w:rPr>
        <w:t xml:space="preserve">6. Рекомендовать Главному управлению Министерства Российской Федерации по делам гражданской обороны, чрезвычайным ситуациям </w:t>
      </w:r>
      <w:r w:rsidR="00F85AE4">
        <w:rPr>
          <w:rFonts w:ascii="Times New Roman" w:hAnsi="Times New Roman" w:cs="Times New Roman"/>
          <w:sz w:val="28"/>
          <w:szCs w:val="28"/>
        </w:rPr>
        <w:t xml:space="preserve">                             </w:t>
      </w:r>
      <w:r w:rsidRPr="00424C75">
        <w:rPr>
          <w:rFonts w:ascii="Times New Roman" w:hAnsi="Times New Roman" w:cs="Times New Roman"/>
          <w:sz w:val="28"/>
          <w:szCs w:val="28"/>
        </w:rPr>
        <w:t>и ликвидации последствий стихийных бедствий по Тверской области:</w:t>
      </w:r>
    </w:p>
    <w:p w:rsidR="00F36399" w:rsidRPr="00424C75" w:rsidRDefault="00F36399" w:rsidP="00424C75">
      <w:pPr>
        <w:rPr>
          <w:rFonts w:ascii="Times New Roman" w:hAnsi="Times New Roman" w:cs="Times New Roman"/>
          <w:sz w:val="28"/>
          <w:szCs w:val="28"/>
        </w:rPr>
      </w:pPr>
      <w:r w:rsidRPr="00424C75">
        <w:rPr>
          <w:rFonts w:ascii="Times New Roman" w:hAnsi="Times New Roman" w:cs="Times New Roman"/>
          <w:sz w:val="28"/>
          <w:szCs w:val="28"/>
        </w:rPr>
        <w:t xml:space="preserve">1) осуществлять координацию, методическое руководство и контроль </w:t>
      </w:r>
      <w:r w:rsidR="00F85AE4">
        <w:rPr>
          <w:rFonts w:ascii="Times New Roman" w:hAnsi="Times New Roman" w:cs="Times New Roman"/>
          <w:sz w:val="28"/>
          <w:szCs w:val="28"/>
        </w:rPr>
        <w:t xml:space="preserve">               </w:t>
      </w:r>
      <w:r w:rsidRPr="00424C75">
        <w:rPr>
          <w:rFonts w:ascii="Times New Roman" w:hAnsi="Times New Roman" w:cs="Times New Roman"/>
          <w:sz w:val="28"/>
          <w:szCs w:val="28"/>
        </w:rPr>
        <w:t>за подготовкой населения Тверской области в области гражданской обороны;</w:t>
      </w:r>
    </w:p>
    <w:p w:rsidR="00F36399" w:rsidRPr="00424C75" w:rsidRDefault="00F36399" w:rsidP="00424C75">
      <w:pPr>
        <w:rPr>
          <w:rFonts w:ascii="Times New Roman" w:hAnsi="Times New Roman" w:cs="Times New Roman"/>
          <w:sz w:val="28"/>
          <w:szCs w:val="28"/>
        </w:rPr>
      </w:pPr>
      <w:r w:rsidRPr="00424C75">
        <w:rPr>
          <w:rFonts w:ascii="Times New Roman" w:hAnsi="Times New Roman" w:cs="Times New Roman"/>
          <w:sz w:val="28"/>
          <w:szCs w:val="28"/>
        </w:rPr>
        <w:t>2) оказывать органам местного самоуправления муниципальных образований Тверской области методическую помощь по вопросам организации курсов гражданской обороны;</w:t>
      </w:r>
    </w:p>
    <w:p w:rsidR="00F36399" w:rsidRPr="00424C75" w:rsidRDefault="00F36399" w:rsidP="00424C75">
      <w:pPr>
        <w:rPr>
          <w:rFonts w:ascii="Times New Roman" w:hAnsi="Times New Roman" w:cs="Times New Roman"/>
          <w:sz w:val="28"/>
          <w:szCs w:val="28"/>
        </w:rPr>
      </w:pPr>
      <w:r w:rsidRPr="00424C75">
        <w:rPr>
          <w:rFonts w:ascii="Times New Roman" w:hAnsi="Times New Roman" w:cs="Times New Roman"/>
          <w:sz w:val="28"/>
          <w:szCs w:val="28"/>
        </w:rPr>
        <w:lastRenderedPageBreak/>
        <w:t xml:space="preserve">3) обеспечивать пропаганду знаний в области гражданской обороны, </w:t>
      </w:r>
      <w:r w:rsidR="00972FB2">
        <w:rPr>
          <w:rFonts w:ascii="Times New Roman" w:hAnsi="Times New Roman" w:cs="Times New Roman"/>
          <w:sz w:val="28"/>
          <w:szCs w:val="28"/>
        </w:rPr>
        <w:t xml:space="preserve">                   </w:t>
      </w:r>
      <w:r w:rsidRPr="00424C75">
        <w:rPr>
          <w:rFonts w:ascii="Times New Roman" w:hAnsi="Times New Roman" w:cs="Times New Roman"/>
          <w:sz w:val="28"/>
          <w:szCs w:val="28"/>
        </w:rPr>
        <w:t>в том числе с использованием средств массовой информации.</w:t>
      </w:r>
    </w:p>
    <w:p w:rsidR="00F36399" w:rsidRPr="00424C75" w:rsidRDefault="00F36399" w:rsidP="00424C75">
      <w:pPr>
        <w:widowControl/>
        <w:rPr>
          <w:rFonts w:ascii="Times New Roman" w:hAnsi="Times New Roman" w:cs="Times New Roman"/>
          <w:sz w:val="28"/>
          <w:szCs w:val="28"/>
        </w:rPr>
      </w:pPr>
      <w:r w:rsidRPr="00424C75">
        <w:rPr>
          <w:rFonts w:ascii="Times New Roman" w:eastAsia="Calibri" w:hAnsi="Times New Roman" w:cs="Times New Roman"/>
          <w:sz w:val="28"/>
          <w:szCs w:val="28"/>
          <w:lang w:eastAsia="en-US"/>
        </w:rPr>
        <w:t>7. Признать утратившим силу распоряжение Администрации Тверской области от 26.10.2010 № 989-ра «О подготовке населения и нештатных аварийно-спасательных формирований способам защиты от опасностей, возникающих при ведении военных действий или вследствие этих действий».</w:t>
      </w:r>
    </w:p>
    <w:p w:rsidR="00F36399" w:rsidRPr="00424C75" w:rsidRDefault="00F36399" w:rsidP="00424C75">
      <w:pPr>
        <w:pStyle w:val="21"/>
        <w:spacing w:after="0" w:line="240" w:lineRule="auto"/>
        <w:ind w:left="0" w:firstLine="720"/>
        <w:jc w:val="both"/>
        <w:rPr>
          <w:sz w:val="28"/>
          <w:szCs w:val="28"/>
        </w:rPr>
      </w:pPr>
      <w:r w:rsidRPr="00424C75">
        <w:rPr>
          <w:sz w:val="28"/>
          <w:szCs w:val="28"/>
        </w:rPr>
        <w:t xml:space="preserve">8. Контроль за исполнением настоящего распоряжения возложить               на заместителя Председателя Правительства Тверской области, курирующего вопросы функционирования органов, образованных для обеспечения согласованности действий федеральных органов исполнительной власти, исполнительных органов государственной власти Тверской области, органов местного самоуправления муниципальных образований Тверской области  </w:t>
      </w:r>
      <w:r w:rsidR="00972FB2">
        <w:rPr>
          <w:sz w:val="28"/>
          <w:szCs w:val="28"/>
        </w:rPr>
        <w:t xml:space="preserve">                     </w:t>
      </w:r>
      <w:r w:rsidRPr="00424C75">
        <w:rPr>
          <w:sz w:val="28"/>
          <w:szCs w:val="28"/>
        </w:rPr>
        <w:t>и организаций в области защиты населения и территорий от чрезвычайных ситуаций и обеспечения пожарной безопасности.</w:t>
      </w:r>
    </w:p>
    <w:p w:rsidR="00F36399" w:rsidRPr="00424C75" w:rsidRDefault="00F36399" w:rsidP="00424C75">
      <w:pPr>
        <w:rPr>
          <w:rFonts w:ascii="Times New Roman" w:hAnsi="Times New Roman" w:cs="Times New Roman"/>
          <w:sz w:val="28"/>
          <w:szCs w:val="28"/>
        </w:rPr>
      </w:pPr>
      <w:r w:rsidRPr="00424C75">
        <w:rPr>
          <w:rFonts w:ascii="Times New Roman" w:hAnsi="Times New Roman" w:cs="Times New Roman"/>
          <w:sz w:val="28"/>
          <w:szCs w:val="28"/>
        </w:rPr>
        <w:t xml:space="preserve">Отчет об исполнении распоряжения представлять ежегодно в срок </w:t>
      </w:r>
      <w:r w:rsidR="00424C75">
        <w:rPr>
          <w:rFonts w:ascii="Times New Roman" w:hAnsi="Times New Roman" w:cs="Times New Roman"/>
          <w:sz w:val="28"/>
          <w:szCs w:val="28"/>
        </w:rPr>
        <w:t xml:space="preserve">                </w:t>
      </w:r>
      <w:r w:rsidRPr="00424C75">
        <w:rPr>
          <w:rFonts w:ascii="Times New Roman" w:hAnsi="Times New Roman" w:cs="Times New Roman"/>
          <w:sz w:val="28"/>
          <w:szCs w:val="28"/>
        </w:rPr>
        <w:t>до 20 июня.</w:t>
      </w:r>
    </w:p>
    <w:p w:rsidR="00F36399" w:rsidRPr="00424C75" w:rsidRDefault="00F36399" w:rsidP="00424C75">
      <w:pPr>
        <w:rPr>
          <w:rFonts w:ascii="Times New Roman" w:hAnsi="Times New Roman" w:cs="Times New Roman"/>
          <w:bCs/>
          <w:sz w:val="28"/>
        </w:rPr>
      </w:pPr>
      <w:r w:rsidRPr="00424C75">
        <w:rPr>
          <w:rFonts w:ascii="Times New Roman" w:hAnsi="Times New Roman" w:cs="Times New Roman"/>
          <w:sz w:val="28"/>
          <w:szCs w:val="28"/>
        </w:rPr>
        <w:t>9. </w:t>
      </w:r>
      <w:r w:rsidRPr="00424C75">
        <w:rPr>
          <w:rFonts w:ascii="Times New Roman" w:hAnsi="Times New Roman" w:cs="Times New Roman"/>
          <w:bCs/>
          <w:sz w:val="28"/>
        </w:rPr>
        <w:t xml:space="preserve">Настоящее распоряжение вступает в силу со дня </w:t>
      </w:r>
      <w:r w:rsidR="00972FB2">
        <w:rPr>
          <w:rFonts w:ascii="Times New Roman" w:hAnsi="Times New Roman" w:cs="Times New Roman"/>
          <w:bCs/>
          <w:sz w:val="28"/>
        </w:rPr>
        <w:t xml:space="preserve">его </w:t>
      </w:r>
      <w:r w:rsidRPr="00424C75">
        <w:rPr>
          <w:rFonts w:ascii="Times New Roman" w:hAnsi="Times New Roman" w:cs="Times New Roman"/>
          <w:bCs/>
          <w:sz w:val="28"/>
        </w:rPr>
        <w:t xml:space="preserve">подписания. </w:t>
      </w:r>
    </w:p>
    <w:p w:rsidR="00F36399" w:rsidRDefault="00F36399" w:rsidP="00424C75">
      <w:pPr>
        <w:ind w:firstLine="0"/>
        <w:rPr>
          <w:rFonts w:ascii="Times New Roman" w:hAnsi="Times New Roman" w:cs="Times New Roman"/>
          <w:sz w:val="28"/>
          <w:szCs w:val="28"/>
        </w:rPr>
      </w:pPr>
    </w:p>
    <w:p w:rsidR="00424C75" w:rsidRDefault="00424C75" w:rsidP="00424C75">
      <w:pPr>
        <w:ind w:firstLine="0"/>
        <w:rPr>
          <w:rFonts w:ascii="Times New Roman" w:hAnsi="Times New Roman" w:cs="Times New Roman"/>
          <w:sz w:val="28"/>
          <w:szCs w:val="28"/>
        </w:rPr>
      </w:pPr>
    </w:p>
    <w:p w:rsidR="00424C75" w:rsidRPr="00424C75" w:rsidRDefault="00424C75" w:rsidP="00424C75">
      <w:pPr>
        <w:ind w:firstLine="0"/>
        <w:rPr>
          <w:rFonts w:ascii="Times New Roman" w:hAnsi="Times New Roman" w:cs="Times New Roman"/>
          <w:sz w:val="28"/>
          <w:szCs w:val="28"/>
        </w:rPr>
      </w:pPr>
    </w:p>
    <w:p w:rsidR="00424C75" w:rsidRPr="00424C75" w:rsidRDefault="00424C75" w:rsidP="00424C75">
      <w:pPr>
        <w:ind w:firstLine="0"/>
        <w:rPr>
          <w:rFonts w:ascii="Times New Roman" w:hAnsi="Times New Roman" w:cs="Times New Roman"/>
          <w:b/>
          <w:sz w:val="28"/>
          <w:szCs w:val="28"/>
        </w:rPr>
      </w:pPr>
      <w:r w:rsidRPr="00424C75">
        <w:rPr>
          <w:rFonts w:ascii="Times New Roman" w:hAnsi="Times New Roman" w:cs="Times New Roman"/>
          <w:b/>
          <w:sz w:val="28"/>
          <w:szCs w:val="28"/>
        </w:rPr>
        <w:t xml:space="preserve">Губернатор </w:t>
      </w:r>
    </w:p>
    <w:p w:rsidR="0081033C" w:rsidRDefault="00424C75" w:rsidP="00424C75">
      <w:pPr>
        <w:ind w:firstLine="0"/>
        <w:rPr>
          <w:rFonts w:ascii="Times New Roman" w:hAnsi="Times New Roman" w:cs="Times New Roman"/>
        </w:rPr>
      </w:pPr>
      <w:r w:rsidRPr="00424C75">
        <w:rPr>
          <w:rFonts w:ascii="Times New Roman" w:hAnsi="Times New Roman" w:cs="Times New Roman"/>
          <w:b/>
          <w:sz w:val="28"/>
          <w:szCs w:val="28"/>
        </w:rPr>
        <w:t>Тверской области                                                                              И.М. Руденя</w:t>
      </w:r>
      <w:r w:rsidRPr="00424C75">
        <w:rPr>
          <w:rFonts w:ascii="Times New Roman" w:hAnsi="Times New Roman" w:cs="Times New Roman"/>
        </w:rPr>
        <w:t xml:space="preserve"> </w:t>
      </w: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424C75">
      <w:pPr>
        <w:ind w:firstLine="0"/>
        <w:rPr>
          <w:rFonts w:ascii="Times New Roman" w:hAnsi="Times New Roman" w:cs="Times New Roman"/>
        </w:rPr>
      </w:pPr>
    </w:p>
    <w:p w:rsidR="00670231" w:rsidRDefault="00670231" w:rsidP="00670231">
      <w:pPr>
        <w:pStyle w:val="ConsPlusNormal"/>
        <w:ind w:left="5245"/>
      </w:pPr>
      <w:r>
        <w:lastRenderedPageBreak/>
        <w:t xml:space="preserve">Приложение </w:t>
      </w:r>
    </w:p>
    <w:p w:rsidR="00670231" w:rsidRDefault="00670231" w:rsidP="00670231">
      <w:pPr>
        <w:pStyle w:val="ConsPlusNormal"/>
        <w:ind w:left="5245"/>
      </w:pPr>
      <w:r>
        <w:t xml:space="preserve">к распоряжению Правительства </w:t>
      </w:r>
    </w:p>
    <w:p w:rsidR="00670231" w:rsidRDefault="00670231" w:rsidP="00670231">
      <w:pPr>
        <w:pStyle w:val="ConsPlusNormal"/>
        <w:ind w:left="5245"/>
      </w:pPr>
      <w:r>
        <w:t>Тверской области</w:t>
      </w:r>
    </w:p>
    <w:p w:rsidR="00670231" w:rsidRDefault="00670231" w:rsidP="00670231">
      <w:pPr>
        <w:pStyle w:val="ConsPlusNormal"/>
        <w:ind w:left="5245"/>
      </w:pPr>
      <w:r>
        <w:t xml:space="preserve">от 06.12.2019 № 883-рп </w:t>
      </w:r>
    </w:p>
    <w:p w:rsidR="00670231" w:rsidRDefault="00670231" w:rsidP="00670231">
      <w:pPr>
        <w:pStyle w:val="ConsPlusNormal"/>
      </w:pPr>
      <w:bookmarkStart w:id="1" w:name="Par33"/>
      <w:bookmarkEnd w:id="1"/>
    </w:p>
    <w:p w:rsidR="00670231" w:rsidRDefault="00670231" w:rsidP="00670231">
      <w:pPr>
        <w:pStyle w:val="ConsPlusNormal"/>
      </w:pPr>
    </w:p>
    <w:p w:rsidR="00670231" w:rsidRDefault="00670231" w:rsidP="00670231">
      <w:pPr>
        <w:pStyle w:val="1"/>
        <w:spacing w:before="0" w:after="0"/>
        <w:rPr>
          <w:rFonts w:ascii="Times New Roman" w:hAnsi="Times New Roman" w:cs="Times New Roman"/>
          <w:color w:val="auto"/>
          <w:sz w:val="28"/>
          <w:szCs w:val="28"/>
        </w:rPr>
      </w:pPr>
      <w:r>
        <w:rPr>
          <w:rFonts w:ascii="Times New Roman" w:hAnsi="Times New Roman" w:cs="Times New Roman"/>
          <w:b w:val="0"/>
          <w:color w:val="auto"/>
          <w:sz w:val="28"/>
          <w:szCs w:val="28"/>
        </w:rPr>
        <w:t>Положение</w:t>
      </w:r>
      <w:r>
        <w:rPr>
          <w:rFonts w:ascii="Times New Roman" w:hAnsi="Times New Roman" w:cs="Times New Roman"/>
          <w:b w:val="0"/>
          <w:color w:val="auto"/>
          <w:sz w:val="28"/>
          <w:szCs w:val="28"/>
        </w:rPr>
        <w:br/>
        <w:t>о подготовке населения  Тверской области в области гражданской обороны</w:t>
      </w:r>
      <w:r>
        <w:rPr>
          <w:rFonts w:ascii="Times New Roman" w:hAnsi="Times New Roman" w:cs="Times New Roman"/>
          <w:b w:val="0"/>
          <w:color w:val="auto"/>
          <w:sz w:val="28"/>
          <w:szCs w:val="28"/>
        </w:rPr>
        <w:br/>
      </w:r>
    </w:p>
    <w:p w:rsidR="00670231" w:rsidRDefault="00670231" w:rsidP="00670231">
      <w:pPr>
        <w:tabs>
          <w:tab w:val="left" w:pos="709"/>
        </w:tabs>
        <w:rPr>
          <w:rFonts w:ascii="Times New Roman" w:hAnsi="Times New Roman" w:cs="Times New Roman"/>
          <w:sz w:val="28"/>
          <w:szCs w:val="28"/>
        </w:rPr>
      </w:pPr>
      <w:r>
        <w:rPr>
          <w:rFonts w:ascii="Times New Roman" w:hAnsi="Times New Roman" w:cs="Times New Roman"/>
          <w:sz w:val="28"/>
          <w:szCs w:val="28"/>
        </w:rPr>
        <w:t xml:space="preserve">1. Настоящее Положение определяет порядок подготовки населения Тверской области в области гражданской обороны, соответствующие функции исполнительных органов государственной власти Тверской области, </w:t>
      </w:r>
      <w:r>
        <w:rPr>
          <w:rFonts w:ascii="Times New Roman" w:eastAsiaTheme="minorEastAsia" w:hAnsi="Times New Roman" w:cs="Times New Roman"/>
          <w:sz w:val="28"/>
          <w:szCs w:val="28"/>
        </w:rPr>
        <w:t xml:space="preserve">органов местного самоуправления муниципальных образований Тверской области </w:t>
      </w:r>
      <w:r>
        <w:rPr>
          <w:rFonts w:ascii="Times New Roman" w:hAnsi="Times New Roman" w:cs="Times New Roman"/>
          <w:sz w:val="28"/>
          <w:szCs w:val="28"/>
        </w:rPr>
        <w:t>и организаций, а также формы подготовки.</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2. Основными задачами подготовки населения Тверской области                        в области гражданской обороны являются:</w:t>
      </w:r>
    </w:p>
    <w:p w:rsidR="00670231" w:rsidRDefault="00670231" w:rsidP="00670231">
      <w:pPr>
        <w:rPr>
          <w:rFonts w:ascii="Times New Roman" w:hAnsi="Times New Roman" w:cs="Times New Roman"/>
          <w:sz w:val="28"/>
          <w:szCs w:val="28"/>
        </w:rPr>
      </w:pPr>
      <w:proofErr w:type="gramStart"/>
      <w:r>
        <w:rPr>
          <w:rFonts w:ascii="Times New Roman" w:hAnsi="Times New Roman" w:cs="Times New Roman"/>
          <w:sz w:val="28"/>
          <w:szCs w:val="28"/>
        </w:rPr>
        <w:t>1) изучение способов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порядка действий по сигналам оповещения, приемов оказания первой помощи, правил пользования коллективными и индивидуальными средствами защиты, освоение практического применения полученных знаний;</w:t>
      </w:r>
      <w:proofErr w:type="gramEnd"/>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2) совершенствование навыков по организации и проведению мероприятий по гражданской обороне;</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3) выработка умений и навыков для проведения аварийно-спасательных и других неотложных работ;</w:t>
      </w:r>
    </w:p>
    <w:p w:rsidR="00670231" w:rsidRDefault="00670231" w:rsidP="00670231">
      <w:pPr>
        <w:rPr>
          <w:rFonts w:ascii="Times New Roman" w:hAnsi="Times New Roman" w:cs="Times New Roman"/>
          <w:sz w:val="28"/>
          <w:szCs w:val="28"/>
        </w:rPr>
      </w:pPr>
      <w:proofErr w:type="gramStart"/>
      <w:r>
        <w:rPr>
          <w:rFonts w:ascii="Times New Roman" w:hAnsi="Times New Roman" w:cs="Times New Roman"/>
          <w:sz w:val="28"/>
          <w:szCs w:val="28"/>
        </w:rPr>
        <w:t>4) овладение личным составом нештатных аварийно-спасательных формирований, нештатных формирований по обеспечению выполнения мероприятий по гражданской обороне и спасательных служб (далее – формирования и службы) приемами и способами действий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roofErr w:type="gramEnd"/>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3. Лица, подлежащие подготовке, подразделяются на следующие группы:</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1) руководители исполнительных органов государственной власти Тверской области, главы муниципальных образований, главы местных администраций и руководители организаций Тверской области (далее – руководители);</w:t>
      </w:r>
    </w:p>
    <w:p w:rsidR="00670231" w:rsidRDefault="00670231" w:rsidP="00670231">
      <w:pPr>
        <w:rPr>
          <w:rFonts w:ascii="Times New Roman" w:hAnsi="Times New Roman" w:cs="Times New Roman"/>
          <w:sz w:val="28"/>
          <w:szCs w:val="28"/>
        </w:rPr>
      </w:pPr>
      <w:proofErr w:type="gramStart"/>
      <w:r>
        <w:rPr>
          <w:rFonts w:ascii="Times New Roman" w:hAnsi="Times New Roman" w:cs="Times New Roman"/>
          <w:sz w:val="28"/>
          <w:szCs w:val="28"/>
        </w:rPr>
        <w:t xml:space="preserve">2) работники исполнительных органов государственной власти Тверской области, органов местного самоуправления муниципальных образований Тверской области и организаций, включенные в состав структурных подразделений, уполномоченных на решение задач в области гражданской обороны, эвакуационных и эвакоприемных комиссий, а также </w:t>
      </w:r>
      <w:r>
        <w:rPr>
          <w:rFonts w:ascii="Times New Roman" w:hAnsi="Times New Roman" w:cs="Times New Roman"/>
          <w:sz w:val="28"/>
          <w:szCs w:val="28"/>
        </w:rPr>
        <w:lastRenderedPageBreak/>
        <w:t>комиссий по вопросам повышения устойчивости функционирования объектов экономики (далее – работники гражданской обороны), руководители, педагогические работники и инструкторы гражданской обороны государственного бюджетного образовательного учреждения дополнительного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профессионального образования «Учебно-методический центр по гражданской обороне и чрезвычайным ситуациям Тверской области» (далее – ГБОУ ДО «УМЦ ГОЧС») и курсов гражданской обороны органов местного самоуправления муниципальных образований Тверской области, а также преподаватели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w:t>
      </w:r>
      <w:proofErr w:type="gramEnd"/>
      <w:r>
        <w:rPr>
          <w:rFonts w:ascii="Times New Roman" w:hAnsi="Times New Roman" w:cs="Times New Roman"/>
          <w:sz w:val="28"/>
          <w:szCs w:val="28"/>
        </w:rPr>
        <w:t xml:space="preserve"> высшего образования;</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3) личный состав формирований и служб;</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4) работающее население;</w:t>
      </w:r>
    </w:p>
    <w:p w:rsidR="00670231" w:rsidRDefault="00670231" w:rsidP="00670231">
      <w:pPr>
        <w:rPr>
          <w:rFonts w:ascii="Times New Roman" w:hAnsi="Times New Roman" w:cs="Times New Roman"/>
          <w:sz w:val="28"/>
          <w:szCs w:val="28"/>
        </w:rPr>
      </w:pPr>
      <w:proofErr w:type="gramStart"/>
      <w:r>
        <w:rPr>
          <w:rFonts w:ascii="Times New Roman" w:hAnsi="Times New Roman" w:cs="Times New Roman"/>
          <w:sz w:val="28"/>
          <w:szCs w:val="28"/>
        </w:rPr>
        <w:t xml:space="preserve">5) обучающиеся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 (кроме программ подготовки научно-педагогических кадров в аспирантуре (адъюнктуре), программ ординатуры, программ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(далее – обучающиеся);</w:t>
      </w:r>
      <w:proofErr w:type="gramEnd"/>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6) неработающее население.</w:t>
      </w:r>
    </w:p>
    <w:p w:rsidR="00670231" w:rsidRDefault="00670231" w:rsidP="00670231">
      <w:pPr>
        <w:pStyle w:val="1"/>
        <w:spacing w:before="0" w:after="0"/>
        <w:ind w:firstLine="709"/>
        <w:jc w:val="both"/>
        <w:rPr>
          <w:rFonts w:ascii="Times New Roman" w:hAnsi="Times New Roman" w:cs="Times New Roman"/>
          <w:b w:val="0"/>
          <w:color w:val="auto"/>
          <w:sz w:val="28"/>
          <w:szCs w:val="28"/>
        </w:rPr>
      </w:pPr>
      <w:bookmarkStart w:id="2" w:name="sub_1042"/>
      <w:r>
        <w:rPr>
          <w:rFonts w:ascii="Times New Roman" w:hAnsi="Times New Roman" w:cs="Times New Roman"/>
          <w:b w:val="0"/>
          <w:color w:val="auto"/>
          <w:sz w:val="28"/>
          <w:szCs w:val="28"/>
        </w:rPr>
        <w:t>4. Подготовка населения Тверской области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подготовки в области гражданской обороны (по группам лиц, подлежащих подготовке) согласно приложению к настоящему Положению.</w:t>
      </w:r>
    </w:p>
    <w:bookmarkEnd w:id="2"/>
    <w:p w:rsidR="00670231" w:rsidRDefault="00670231" w:rsidP="00670231">
      <w:pPr>
        <w:rPr>
          <w:rFonts w:ascii="Times New Roman" w:hAnsi="Times New Roman" w:cs="Times New Roman"/>
          <w:sz w:val="28"/>
          <w:szCs w:val="28"/>
        </w:rPr>
      </w:pPr>
      <w:proofErr w:type="gramStart"/>
      <w:r>
        <w:rPr>
          <w:rFonts w:ascii="Times New Roman" w:hAnsi="Times New Roman" w:cs="Times New Roman"/>
          <w:sz w:val="28"/>
          <w:szCs w:val="28"/>
        </w:rPr>
        <w:t>Подготовка является обязательной и проводится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 и в других организациях, осуществляющих образовательную деятельность по дополнительным профессиональным программам в области гражданской обороны, на курсах гражданской обороны органов местного самоуправления муниципальных образований Тверской области, по месту работы, учебы и</w:t>
      </w:r>
      <w:proofErr w:type="gramEnd"/>
      <w:r>
        <w:rPr>
          <w:rFonts w:ascii="Times New Roman" w:hAnsi="Times New Roman" w:cs="Times New Roman"/>
          <w:sz w:val="28"/>
          <w:szCs w:val="28"/>
        </w:rPr>
        <w:t xml:space="preserve"> месту жительства граждан.</w:t>
      </w:r>
    </w:p>
    <w:p w:rsidR="00670231" w:rsidRDefault="00670231" w:rsidP="00670231">
      <w:pPr>
        <w:rPr>
          <w:rFonts w:ascii="Times New Roman" w:hAnsi="Times New Roman" w:cs="Times New Roman"/>
          <w:sz w:val="28"/>
          <w:szCs w:val="28"/>
        </w:rPr>
      </w:pPr>
      <w:bookmarkStart w:id="3" w:name="sub_10043"/>
      <w:proofErr w:type="gramStart"/>
      <w:r>
        <w:rPr>
          <w:rFonts w:ascii="Times New Roman" w:hAnsi="Times New Roman" w:cs="Times New Roman"/>
          <w:sz w:val="28"/>
          <w:szCs w:val="28"/>
        </w:rPr>
        <w:t xml:space="preserve">Повышение квалификации или курсовое обучение в области гражданской обороны работников гражданской обороны, руководителей организаций Тверской области, отнесенных в установленном порядке                   </w:t>
      </w:r>
      <w:r>
        <w:rPr>
          <w:rFonts w:ascii="Times New Roman" w:hAnsi="Times New Roman" w:cs="Times New Roman"/>
          <w:sz w:val="28"/>
          <w:szCs w:val="28"/>
        </w:rPr>
        <w:lastRenderedPageBreak/>
        <w:t>к категориям по гражданской обороне, а также организаций Тверской области, продолжающих работу в военное время, проводится не реже одного раза в пять лет, повышение квалификации преподавателей предмета «Основы безопасности жизнедеятельности» и дисциплины «Безопасность жизнедеятельности» организаций Тверской области, осуществляющих образовательную деятельность</w:t>
      </w:r>
      <w:proofErr w:type="gramEnd"/>
      <w:r>
        <w:rPr>
          <w:rFonts w:ascii="Times New Roman" w:hAnsi="Times New Roman" w:cs="Times New Roman"/>
          <w:sz w:val="28"/>
          <w:szCs w:val="28"/>
        </w:rPr>
        <w:t>, а также работников ГБОУ ДО «УМЦ ГОЧС» и курсов гражданской обороны органов местного самоуправления муниципальных образований Тверской области – не реже одного раза в три года. Для указанных категорий лиц, впервые назначенных на должность, повышение квалификации или курсовое обучение в области гражданской обороны проводится в течение первого года работы.</w:t>
      </w:r>
    </w:p>
    <w:p w:rsidR="00670231" w:rsidRDefault="00670231" w:rsidP="00670231">
      <w:pPr>
        <w:rPr>
          <w:rFonts w:ascii="Times New Roman" w:hAnsi="Times New Roman" w:cs="Times New Roman"/>
          <w:sz w:val="28"/>
          <w:szCs w:val="28"/>
        </w:rPr>
      </w:pPr>
      <w:proofErr w:type="gramStart"/>
      <w:r>
        <w:rPr>
          <w:rFonts w:ascii="Times New Roman" w:hAnsi="Times New Roman" w:cs="Times New Roman"/>
          <w:sz w:val="28"/>
          <w:szCs w:val="28"/>
        </w:rPr>
        <w:t>Обучение групп населения, указанных в подпунктах 1 – 4 пункта 3 настоящего Положения, в организациях, осуществляющих образовательную деятельность по дополнительным профессиональным программам в области гражданской обороны, в том числе в ГБОУ ДО «УМЦ ГОЧС», а также                 в организациях по месту работы граждан и на курсах гражданской обороны органов местного самоуправления муниципальных образований Тверской области по программам курсового обучения в области гражданской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обороны осуществляется лицами, имеющими соответствующую подготовку в области гражданской обороны и защиты от чрезвычайных ситуаций, по соответствующим программам, разрабатываемым организациями, осуществляющими образовательную деятельность, и другими организациями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 утверждаемых Министерством Российской Федерации по делам гражданской обороны, чрезвычайным ситуациям и ликвидации последствий стихийных</w:t>
      </w:r>
      <w:proofErr w:type="gramEnd"/>
      <w:r>
        <w:rPr>
          <w:rFonts w:ascii="Times New Roman" w:hAnsi="Times New Roman" w:cs="Times New Roman"/>
          <w:sz w:val="28"/>
          <w:szCs w:val="28"/>
        </w:rPr>
        <w:t xml:space="preserve"> бедствий.</w:t>
      </w:r>
    </w:p>
    <w:p w:rsidR="00670231" w:rsidRDefault="00670231" w:rsidP="00670231">
      <w:pPr>
        <w:rPr>
          <w:rFonts w:ascii="Times New Roman" w:hAnsi="Times New Roman" w:cs="Times New Roman"/>
          <w:sz w:val="28"/>
          <w:szCs w:val="28"/>
        </w:rPr>
      </w:pPr>
      <w:bookmarkStart w:id="4" w:name="sub_1"/>
      <w:bookmarkEnd w:id="3"/>
      <w:proofErr w:type="gramStart"/>
      <w:r>
        <w:rPr>
          <w:rFonts w:ascii="Times New Roman" w:hAnsi="Times New Roman" w:cs="Times New Roman"/>
          <w:sz w:val="28"/>
          <w:szCs w:val="28"/>
        </w:rPr>
        <w:t xml:space="preserve">Обучение в области гражданской обороны лиц, обучающихся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 (кроме программ подготовки научно-педагогических кадров в аспирантуре (адъюнктуре), программ ординатуры, программ </w:t>
      </w:r>
      <w:proofErr w:type="spellStart"/>
      <w:r>
        <w:rPr>
          <w:rFonts w:ascii="Times New Roman" w:hAnsi="Times New Roman" w:cs="Times New Roman"/>
          <w:sz w:val="28"/>
          <w:szCs w:val="28"/>
        </w:rPr>
        <w:t>ассистентуры-стажировки</w:t>
      </w:r>
      <w:proofErr w:type="spellEnd"/>
      <w:r>
        <w:rPr>
          <w:rFonts w:ascii="Times New Roman" w:hAnsi="Times New Roman" w:cs="Times New Roman"/>
          <w:sz w:val="28"/>
          <w:szCs w:val="28"/>
        </w:rPr>
        <w:t>),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bookmarkEnd w:id="4"/>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5. В целях организации и осуществления подготовки населения Тверской области в области гражданской обороны:</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1) исполнительные органы государственной власти Тверской области      в пределах своей компетенции:</w:t>
      </w:r>
    </w:p>
    <w:p w:rsidR="00670231" w:rsidRDefault="00670231" w:rsidP="00670231">
      <w:pPr>
        <w:rPr>
          <w:rFonts w:ascii="Times New Roman" w:hAnsi="Times New Roman" w:cs="Times New Roman"/>
          <w:sz w:val="28"/>
          <w:szCs w:val="28"/>
        </w:rPr>
      </w:pPr>
      <w:bookmarkStart w:id="5" w:name="sub_10523"/>
      <w:r>
        <w:rPr>
          <w:rFonts w:ascii="Times New Roman" w:hAnsi="Times New Roman" w:cs="Times New Roman"/>
          <w:sz w:val="28"/>
          <w:szCs w:val="28"/>
        </w:rPr>
        <w:t>планируют подготовку населения Тверской области в области гражданской обороны;</w:t>
      </w:r>
    </w:p>
    <w:p w:rsidR="00670231" w:rsidRDefault="00670231" w:rsidP="00670231">
      <w:pPr>
        <w:rPr>
          <w:rFonts w:ascii="Times New Roman" w:hAnsi="Times New Roman" w:cs="Times New Roman"/>
          <w:sz w:val="28"/>
          <w:szCs w:val="28"/>
        </w:rPr>
      </w:pP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lastRenderedPageBreak/>
        <w:t>организуют изучение в организациях, осуществляющих образовательную деятельность по образовательным программам основного общего и среднего общего образования, предмета «Основы безопасности жизнедеятельности», а в организациях, осуществляющих образовательную деятельность по профессиональным образовательным программам и находящихся в сфере ведения этих органов, – дисциплины «Безопасность жизнедеятельности»;</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организуют переподготовку (повышение квалификации) в области гражданской обороны преподавателей предмета «Основы безопасности жизнедеятельности» и дисциплины «Безопасность жизнедеятельности» подведомственных организаций, осуществляющих образовательную деятельность не реже 1 раза в 3 года;</w:t>
      </w:r>
    </w:p>
    <w:p w:rsidR="00670231" w:rsidRDefault="00670231" w:rsidP="00670231">
      <w:pPr>
        <w:rPr>
          <w:rFonts w:ascii="Times New Roman" w:hAnsi="Times New Roman" w:cs="Times New Roman"/>
          <w:sz w:val="28"/>
          <w:szCs w:val="28"/>
        </w:rPr>
      </w:pPr>
      <w:bookmarkStart w:id="6" w:name="sub_10526"/>
      <w:bookmarkEnd w:id="5"/>
      <w:r>
        <w:rPr>
          <w:rFonts w:ascii="Times New Roman" w:hAnsi="Times New Roman" w:cs="Times New Roman"/>
          <w:sz w:val="28"/>
          <w:szCs w:val="28"/>
        </w:rPr>
        <w:t>оснащают ГБОУ ДО «УМЦ ГОЧС», осуществляющее образовательную деятельность по дополнительным профессиональным программам                                и программам курсового обучения в области гражданской обороны, а также организуют его деятельность;</w:t>
      </w:r>
    </w:p>
    <w:p w:rsidR="00670231" w:rsidRDefault="00670231" w:rsidP="00670231">
      <w:pPr>
        <w:rPr>
          <w:rFonts w:ascii="Times New Roman" w:hAnsi="Times New Roman" w:cs="Times New Roman"/>
          <w:sz w:val="28"/>
          <w:szCs w:val="28"/>
        </w:rPr>
      </w:pPr>
      <w:bookmarkStart w:id="7" w:name="sub_10527"/>
      <w:bookmarkEnd w:id="6"/>
      <w:r>
        <w:rPr>
          <w:rFonts w:ascii="Times New Roman" w:hAnsi="Times New Roman" w:cs="Times New Roman"/>
          <w:sz w:val="28"/>
          <w:szCs w:val="28"/>
        </w:rPr>
        <w:t>организуют и проводят учебно-методические сборы, учения, тренировки и другие плановые мероприятия по гражданской обороне;</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организуют и осуществляют информирование населения Тверской области и пропаганду знаний в области гражданской обороны, в том числе                с использованием средств массовой информации;</w:t>
      </w:r>
    </w:p>
    <w:p w:rsidR="00670231" w:rsidRDefault="00670231" w:rsidP="00670231">
      <w:pPr>
        <w:rPr>
          <w:rFonts w:ascii="Times New Roman" w:hAnsi="Times New Roman" w:cs="Times New Roman"/>
          <w:sz w:val="28"/>
          <w:szCs w:val="28"/>
        </w:rPr>
      </w:pPr>
      <w:bookmarkStart w:id="8" w:name="sub_10529"/>
      <w:bookmarkEnd w:id="7"/>
      <w:r>
        <w:rPr>
          <w:rFonts w:ascii="Times New Roman" w:hAnsi="Times New Roman" w:cs="Times New Roman"/>
          <w:sz w:val="28"/>
          <w:szCs w:val="28"/>
        </w:rPr>
        <w:t>организуют издание учебной литературы и наглядных пособий по гражданской обороне и обеспечение ими населения Тверской области;</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 xml:space="preserve">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и качеством подготовки населения Тверской области в области гражданской обороны;</w:t>
      </w:r>
    </w:p>
    <w:p w:rsidR="00670231" w:rsidRDefault="00670231" w:rsidP="00670231">
      <w:pPr>
        <w:rPr>
          <w:rFonts w:ascii="Times New Roman" w:hAnsi="Times New Roman" w:cs="Times New Roman"/>
          <w:sz w:val="28"/>
          <w:szCs w:val="28"/>
        </w:rPr>
      </w:pPr>
      <w:bookmarkStart w:id="9" w:name="sub_15210"/>
      <w:bookmarkEnd w:id="8"/>
      <w:proofErr w:type="gramStart"/>
      <w:r>
        <w:rPr>
          <w:rFonts w:ascii="Times New Roman" w:hAnsi="Times New Roman" w:cs="Times New Roman"/>
          <w:sz w:val="28"/>
          <w:szCs w:val="28"/>
        </w:rPr>
        <w:t>организуют не менее двух раз в год тематические и проблемные обучающие семинары (</w:t>
      </w:r>
      <w:proofErr w:type="spellStart"/>
      <w:r>
        <w:rPr>
          <w:rFonts w:ascii="Times New Roman" w:hAnsi="Times New Roman" w:cs="Times New Roman"/>
          <w:sz w:val="28"/>
          <w:szCs w:val="28"/>
        </w:rPr>
        <w:t>вебинары</w:t>
      </w:r>
      <w:proofErr w:type="spellEnd"/>
      <w:r>
        <w:rPr>
          <w:rFonts w:ascii="Times New Roman" w:hAnsi="Times New Roman" w:cs="Times New Roman"/>
          <w:sz w:val="28"/>
          <w:szCs w:val="28"/>
        </w:rPr>
        <w:t>) по гражданской обороне с руководителями (работниками) структурных подразделений, уполномоченных на решение задач в области гражданской обороны, органами местного самоуправления муниципальных образований Тверской области, организаций, деятельность которых связана с деятельностью органов местного самоуправления муниципальных образований Тверской области или которые находятся                        в сфере их ведения и отнесены в установленном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к категориям                    по гражданской обороне, а также организаций, продолжающих работу                      в военное время;</w:t>
      </w:r>
    </w:p>
    <w:bookmarkEnd w:id="9"/>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организуют подготовку по дополнительным профессиональным программам или программам курсового обучения руководителей организаций, деятельность которых связана с деятельностью исполнительных органов государственной власти Тверской области                          или которые находятся в сфере их ведения и отнесены в установленном порядке к категориям по гражданской обороне, а также организаций Тверской области, продолжающих работу в военное время;</w:t>
      </w:r>
    </w:p>
    <w:p w:rsidR="00670231" w:rsidRDefault="00670231" w:rsidP="00670231">
      <w:pPr>
        <w:rPr>
          <w:rFonts w:ascii="Times New Roman" w:hAnsi="Times New Roman" w:cs="Times New Roman"/>
          <w:sz w:val="28"/>
          <w:szCs w:val="28"/>
        </w:rPr>
      </w:pPr>
      <w:bookmarkStart w:id="10" w:name="sub_105345"/>
      <w:r>
        <w:rPr>
          <w:rFonts w:ascii="Times New Roman" w:hAnsi="Times New Roman" w:cs="Times New Roman"/>
          <w:sz w:val="28"/>
          <w:szCs w:val="28"/>
        </w:rPr>
        <w:t>2) органы местного самоуправления муниципальных образований Тверской области в пределах территорий муниципальных образований:</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lastRenderedPageBreak/>
        <w:t>организуют и проводят подготовку населения муниципальных образований к защите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осуществляют подготовку личного состава формирований и служб муниципальных образований;</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проводят учения и тренировки по гражданской обороне;</w:t>
      </w:r>
    </w:p>
    <w:p w:rsidR="00670231" w:rsidRDefault="00670231" w:rsidP="00670231">
      <w:pPr>
        <w:rPr>
          <w:rFonts w:ascii="Times New Roman" w:hAnsi="Times New Roman" w:cs="Times New Roman"/>
          <w:sz w:val="28"/>
          <w:szCs w:val="28"/>
        </w:rPr>
      </w:pPr>
      <w:bookmarkStart w:id="11" w:name="sub_10537"/>
      <w:bookmarkEnd w:id="10"/>
      <w:r>
        <w:rPr>
          <w:rFonts w:ascii="Times New Roman" w:hAnsi="Times New Roman" w:cs="Times New Roman"/>
          <w:sz w:val="28"/>
          <w:szCs w:val="28"/>
        </w:rPr>
        <w:t xml:space="preserve">осуществляют организационно-методическое руководство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подготовкой работников, личного состава формирований и служб организаций, находящихся на территориях муниципальных образований;</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создают, оснащают курсы гражданской обороны и учебно-консультационные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w:t>
      </w:r>
    </w:p>
    <w:p w:rsidR="00670231" w:rsidRDefault="00670231" w:rsidP="00670231">
      <w:pPr>
        <w:rPr>
          <w:rFonts w:ascii="Times New Roman" w:hAnsi="Times New Roman" w:cs="Times New Roman"/>
          <w:sz w:val="28"/>
          <w:szCs w:val="28"/>
        </w:rPr>
      </w:pPr>
      <w:bookmarkStart w:id="12" w:name="sub_10542"/>
      <w:bookmarkEnd w:id="11"/>
      <w:r>
        <w:rPr>
          <w:rFonts w:ascii="Times New Roman" w:hAnsi="Times New Roman" w:cs="Times New Roman"/>
          <w:sz w:val="28"/>
          <w:szCs w:val="28"/>
        </w:rPr>
        <w:t>3) организации Тверской области независимо от их организационно-правовых форм и форм собственности:</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разрабатывают с учетом особенностей деятельности организаций                      и на основе примерных программ, утвержденных Министерством Российской Федерации по делам гражданской обороны, чрезвычайным ситуациям и ликвидации последствий стихийных бедствий, программы курсового обучения личного состава формирований и служб организаций и работников организаций в области гражданской обороны;</w:t>
      </w:r>
    </w:p>
    <w:bookmarkEnd w:id="12"/>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осуществляют курсовое обучение работников организаций в области гражданской обороны, а также личного состава формирований и служб, создаваемых в организации;</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создают и поддерживают в рабочем состоянии соответствующую учебно-материальную базу;</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разрабатывают программу проведения с работниками организации вводного инструктажа по гражданской обороне;</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организуют и проводят вводный инструктаж по гражданской обороне      с вновь принятыми работниками организаций в течение первого месяца их работы;</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организуют пропаганду знаний в области гражданской обороны;</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планируют и проводят учения и тренировки по гражданской обороне.</w:t>
      </w:r>
    </w:p>
    <w:p w:rsidR="00670231" w:rsidRDefault="00670231" w:rsidP="00670231">
      <w:pPr>
        <w:ind w:firstLine="698"/>
        <w:jc w:val="right"/>
        <w:rPr>
          <w:rStyle w:val="aa"/>
          <w:bCs/>
          <w:color w:val="auto"/>
        </w:rPr>
      </w:pPr>
    </w:p>
    <w:p w:rsidR="00670231" w:rsidRDefault="00670231" w:rsidP="00670231">
      <w:pPr>
        <w:ind w:firstLine="698"/>
        <w:jc w:val="right"/>
        <w:rPr>
          <w:rStyle w:val="aa"/>
          <w:bCs/>
          <w:sz w:val="28"/>
          <w:szCs w:val="28"/>
        </w:rPr>
      </w:pPr>
    </w:p>
    <w:p w:rsidR="00670231" w:rsidRDefault="00670231" w:rsidP="00670231">
      <w:pPr>
        <w:ind w:firstLine="698"/>
        <w:jc w:val="right"/>
        <w:rPr>
          <w:rStyle w:val="aa"/>
          <w:bCs/>
          <w:sz w:val="28"/>
          <w:szCs w:val="28"/>
        </w:rPr>
      </w:pPr>
    </w:p>
    <w:p w:rsidR="00670231" w:rsidRDefault="00670231" w:rsidP="00670231">
      <w:pPr>
        <w:ind w:firstLine="698"/>
        <w:jc w:val="right"/>
        <w:rPr>
          <w:rStyle w:val="aa"/>
          <w:bCs/>
          <w:sz w:val="28"/>
          <w:szCs w:val="28"/>
        </w:rPr>
      </w:pPr>
    </w:p>
    <w:p w:rsidR="00670231" w:rsidRDefault="00670231" w:rsidP="00670231">
      <w:pPr>
        <w:ind w:firstLine="698"/>
        <w:jc w:val="right"/>
        <w:rPr>
          <w:rStyle w:val="aa"/>
          <w:bCs/>
          <w:sz w:val="28"/>
          <w:szCs w:val="28"/>
        </w:rPr>
      </w:pPr>
    </w:p>
    <w:p w:rsidR="00670231" w:rsidRDefault="00670231" w:rsidP="00670231">
      <w:pPr>
        <w:ind w:firstLine="698"/>
        <w:jc w:val="right"/>
        <w:rPr>
          <w:rStyle w:val="aa"/>
          <w:bCs/>
          <w:sz w:val="28"/>
          <w:szCs w:val="28"/>
        </w:rPr>
      </w:pPr>
    </w:p>
    <w:p w:rsidR="00670231" w:rsidRDefault="00670231" w:rsidP="00670231">
      <w:pPr>
        <w:ind w:firstLine="698"/>
        <w:jc w:val="right"/>
        <w:rPr>
          <w:rStyle w:val="aa"/>
          <w:bCs/>
          <w:sz w:val="28"/>
          <w:szCs w:val="28"/>
        </w:rPr>
      </w:pPr>
    </w:p>
    <w:p w:rsidR="00670231" w:rsidRDefault="00670231" w:rsidP="00670231">
      <w:pPr>
        <w:ind w:firstLine="698"/>
        <w:jc w:val="right"/>
        <w:rPr>
          <w:rStyle w:val="aa"/>
          <w:bCs/>
          <w:sz w:val="28"/>
          <w:szCs w:val="28"/>
        </w:rPr>
      </w:pPr>
    </w:p>
    <w:p w:rsidR="00670231" w:rsidRDefault="00670231" w:rsidP="00670231">
      <w:pPr>
        <w:ind w:firstLine="698"/>
        <w:jc w:val="right"/>
        <w:rPr>
          <w:rStyle w:val="aa"/>
          <w:bCs/>
          <w:sz w:val="28"/>
          <w:szCs w:val="28"/>
        </w:rPr>
      </w:pPr>
    </w:p>
    <w:p w:rsidR="00670231" w:rsidRDefault="00670231" w:rsidP="00670231">
      <w:pPr>
        <w:pStyle w:val="ConsPlusNormal"/>
        <w:ind w:left="5103"/>
        <w:jc w:val="both"/>
      </w:pPr>
      <w:r>
        <w:t xml:space="preserve">Приложение </w:t>
      </w:r>
    </w:p>
    <w:p w:rsidR="00670231" w:rsidRDefault="00670231" w:rsidP="00670231">
      <w:pPr>
        <w:pStyle w:val="ConsPlusNormal"/>
        <w:ind w:left="5103"/>
        <w:jc w:val="both"/>
      </w:pPr>
      <w:r>
        <w:lastRenderedPageBreak/>
        <w:t>к Положению о подготовке населения Тверской области                         в области гражданской обороны</w:t>
      </w:r>
    </w:p>
    <w:p w:rsidR="00670231" w:rsidRDefault="00670231" w:rsidP="00670231">
      <w:pPr>
        <w:pStyle w:val="1"/>
        <w:spacing w:before="0" w:after="0"/>
        <w:rPr>
          <w:rFonts w:ascii="Times New Roman" w:hAnsi="Times New Roman" w:cs="Times New Roman"/>
          <w:b w:val="0"/>
          <w:color w:val="auto"/>
          <w:sz w:val="28"/>
          <w:szCs w:val="28"/>
        </w:rPr>
      </w:pPr>
    </w:p>
    <w:p w:rsidR="00670231" w:rsidRDefault="00670231" w:rsidP="00670231"/>
    <w:p w:rsidR="00670231" w:rsidRDefault="00670231" w:rsidP="00670231">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Формы</w:t>
      </w:r>
      <w:r>
        <w:rPr>
          <w:rFonts w:ascii="Times New Roman" w:hAnsi="Times New Roman" w:cs="Times New Roman"/>
          <w:b w:val="0"/>
          <w:color w:val="auto"/>
          <w:sz w:val="28"/>
          <w:szCs w:val="28"/>
        </w:rPr>
        <w:br/>
        <w:t>подготовки в области гражданской обороны</w:t>
      </w:r>
      <w:r>
        <w:rPr>
          <w:rFonts w:ascii="Times New Roman" w:hAnsi="Times New Roman" w:cs="Times New Roman"/>
          <w:b w:val="0"/>
          <w:color w:val="auto"/>
          <w:sz w:val="28"/>
          <w:szCs w:val="28"/>
        </w:rPr>
        <w:br/>
        <w:t>(по группам лиц, подлежащих подготовке)</w:t>
      </w:r>
    </w:p>
    <w:p w:rsidR="00670231" w:rsidRDefault="00670231" w:rsidP="00670231"/>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1. Руководители исполнительных органов государственной власти Тверской области, главы муниципальных образований, исполняющие полномочия председателей представительных органов муниципальных образований Тверской области:</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1) самостоятельная работа с нормативными документами по вопросам организации, планирования и проведения мероприятий по гражданской обороне;</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2) изучение своих функциональных обязанностей по гражданской обороне;</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3) личное участие в учебно-методических сборах, учениях, тренировках и других плановых мероприятиях по гражданской обороне.</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 xml:space="preserve">2. Работники гражданской обороны, работники государственного бюджетного образовательного учреждения дополнительного профессионального образования «Учебно-методический центр по гражданской обороне и чрезвычайным ситуациям Тверской области» (далее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БОУ ДО «УМЦ ГОЧС») и курсов гражданской обороны органов местного самоуправления муниципальных образований Тверской области, руководители организаций, отнесенных к категориям по гражданской обороне, а также организаций, продолжающих работу в военное время:</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1) самостоятельная работа с нормативными документами по вопросам организации, планирования и проведения мероприятий по гражданской обороне;</w:t>
      </w:r>
    </w:p>
    <w:p w:rsidR="00670231" w:rsidRDefault="00670231" w:rsidP="00670231">
      <w:pPr>
        <w:rPr>
          <w:rFonts w:ascii="Times New Roman" w:hAnsi="Times New Roman" w:cs="Times New Roman"/>
          <w:sz w:val="28"/>
          <w:szCs w:val="28"/>
        </w:rPr>
      </w:pPr>
      <w:proofErr w:type="gramStart"/>
      <w:r>
        <w:rPr>
          <w:rFonts w:ascii="Times New Roman" w:hAnsi="Times New Roman" w:cs="Times New Roman"/>
          <w:sz w:val="28"/>
          <w:szCs w:val="28"/>
        </w:rPr>
        <w:t>2) дополнительное профессиональное образование или курсовое обучение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w:t>
      </w:r>
      <w:proofErr w:type="gramEnd"/>
      <w:r>
        <w:rPr>
          <w:rFonts w:ascii="Times New Roman" w:hAnsi="Times New Roman" w:cs="Times New Roman"/>
          <w:sz w:val="28"/>
          <w:szCs w:val="28"/>
        </w:rPr>
        <w:t xml:space="preserve">, в том числе в ГБОУ ДО «УМЦ ГОЧС», а также на курсах гражданской </w:t>
      </w:r>
      <w:proofErr w:type="gramStart"/>
      <w:r>
        <w:rPr>
          <w:rFonts w:ascii="Times New Roman" w:hAnsi="Times New Roman" w:cs="Times New Roman"/>
          <w:sz w:val="28"/>
          <w:szCs w:val="28"/>
        </w:rPr>
        <w:t>обороны органов местного самоуправления муниципальных образований Тверской области</w:t>
      </w:r>
      <w:proofErr w:type="gramEnd"/>
      <w:r>
        <w:rPr>
          <w:rFonts w:ascii="Times New Roman" w:hAnsi="Times New Roman" w:cs="Times New Roman"/>
          <w:sz w:val="28"/>
          <w:szCs w:val="28"/>
        </w:rPr>
        <w:t>;</w:t>
      </w:r>
    </w:p>
    <w:p w:rsidR="00670231" w:rsidRDefault="00670231" w:rsidP="00670231">
      <w:pPr>
        <w:rPr>
          <w:rFonts w:ascii="Times New Roman" w:hAnsi="Times New Roman" w:cs="Times New Roman"/>
          <w:sz w:val="28"/>
          <w:szCs w:val="28"/>
        </w:rPr>
      </w:pP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3) участие в учениях, тренировках и других плановых мероприятиях   по гражданской обороне;</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lastRenderedPageBreak/>
        <w:t>4) участие руководителей (работников) структурных подразделений, уполномоченных на решение задач в области гражданской обороны, муниципальных образований и организаций в тематических и проблемных обучающих семинарах (</w:t>
      </w:r>
      <w:proofErr w:type="spellStart"/>
      <w:r>
        <w:rPr>
          <w:rFonts w:ascii="Times New Roman" w:hAnsi="Times New Roman" w:cs="Times New Roman"/>
          <w:sz w:val="28"/>
          <w:szCs w:val="28"/>
        </w:rPr>
        <w:t>вебинарах</w:t>
      </w:r>
      <w:proofErr w:type="spellEnd"/>
      <w:r>
        <w:rPr>
          <w:rFonts w:ascii="Times New Roman" w:hAnsi="Times New Roman" w:cs="Times New Roman"/>
          <w:sz w:val="28"/>
          <w:szCs w:val="28"/>
        </w:rPr>
        <w:t>) по гражданской обороне, проводимых под руководством вышестоящих органов, осуществляющих управление гражданской обороной.</w:t>
      </w:r>
    </w:p>
    <w:p w:rsidR="00670231" w:rsidRDefault="00670231" w:rsidP="00670231">
      <w:pPr>
        <w:rPr>
          <w:rFonts w:ascii="Times New Roman" w:hAnsi="Times New Roman" w:cs="Times New Roman"/>
          <w:sz w:val="28"/>
          <w:szCs w:val="28"/>
        </w:rPr>
      </w:pPr>
      <w:bookmarkStart w:id="13" w:name="sub_1133"/>
      <w:r>
        <w:rPr>
          <w:rFonts w:ascii="Times New Roman" w:hAnsi="Times New Roman" w:cs="Times New Roman"/>
          <w:sz w:val="28"/>
          <w:szCs w:val="28"/>
        </w:rPr>
        <w:t>3. Личный состав формирований и служб:</w:t>
      </w:r>
    </w:p>
    <w:p w:rsidR="00670231" w:rsidRDefault="00670231" w:rsidP="00670231">
      <w:pPr>
        <w:shd w:val="clear" w:color="auto" w:fill="FFFFFF"/>
        <w:rPr>
          <w:rFonts w:ascii="Times New Roman" w:hAnsi="Times New Roman" w:cs="Times New Roman"/>
          <w:sz w:val="28"/>
          <w:szCs w:val="28"/>
        </w:rPr>
      </w:pPr>
      <w:r>
        <w:rPr>
          <w:rFonts w:ascii="Times New Roman" w:hAnsi="Times New Roman" w:cs="Times New Roman"/>
          <w:sz w:val="28"/>
          <w:szCs w:val="28"/>
        </w:rPr>
        <w:t>1) курсовое обучение руководителей формирований и служб на курсах гражданской обороны, в учебно-методических центрах или в других организациях,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2) курсовое обучение личного состава формирований и служб по месту работы;</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3) участие в учениях и тренировках по гражданской обороне.</w:t>
      </w:r>
    </w:p>
    <w:bookmarkEnd w:id="13"/>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4. Работающее население:</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1) курсовое обучение в области гражданской обороны по месту работы;</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2) прохождение вводного инструктажа по гражданской обороне                       по месту работы;</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3) участие в учениях, тренировках и других плановых мероприятиях    по гражданской обороне;</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4) индивидуальное изучение способов защиты от опасностей, возникающих при военных конфликтах или вследствие этих конфликтов.</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5. Обучающиеся:</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1) обучение (в учебное время) по предмету «Основы безопасности жизнедеятельности» и дисциплине «Безопасность жизнедеятельности»;</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2) участие в учениях и тренировках по гражданской обороне;</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3) чтение памяток, листовок и пособий, прослушивание радиопередач     и просмотр телепрограмм по тематике гражданской обороны.</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6. Неработающее население (по месту жительства):</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1) посещение мероприятий, проводимых по тематике гражданской обороны (беседы, лекции, вечера вопросов и ответов, консультации, показ учебных фильмов и др.);</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2) участие в учениях и тренировках по гражданской обороне;</w:t>
      </w:r>
    </w:p>
    <w:p w:rsidR="00670231" w:rsidRDefault="00670231" w:rsidP="00670231">
      <w:pPr>
        <w:rPr>
          <w:rFonts w:ascii="Times New Roman" w:hAnsi="Times New Roman" w:cs="Times New Roman"/>
          <w:sz w:val="28"/>
          <w:szCs w:val="28"/>
        </w:rPr>
      </w:pPr>
      <w:r>
        <w:rPr>
          <w:rFonts w:ascii="Times New Roman" w:hAnsi="Times New Roman" w:cs="Times New Roman"/>
          <w:sz w:val="28"/>
          <w:szCs w:val="28"/>
        </w:rPr>
        <w:t>3) чтение памяток, листовок и пособий, прослушивание радиопередач      и просмотр телепрограмм по тематике гражданской обороны.</w:t>
      </w:r>
    </w:p>
    <w:p w:rsidR="00670231" w:rsidRPr="00424C75" w:rsidRDefault="00670231" w:rsidP="00424C75">
      <w:pPr>
        <w:ind w:firstLine="0"/>
        <w:rPr>
          <w:rFonts w:ascii="Times New Roman" w:hAnsi="Times New Roman" w:cs="Times New Roman"/>
        </w:rPr>
      </w:pPr>
    </w:p>
    <w:sectPr w:rsidR="00670231" w:rsidRPr="00424C75" w:rsidSect="00BB1BE8">
      <w:headerReference w:type="default" r:id="rId7"/>
      <w:pgSz w:w="11906" w:h="16838"/>
      <w:pgMar w:top="568"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35F" w:rsidRDefault="00F0435F" w:rsidP="00424C75">
      <w:r>
        <w:separator/>
      </w:r>
    </w:p>
  </w:endnote>
  <w:endnote w:type="continuationSeparator" w:id="0">
    <w:p w:rsidR="00F0435F" w:rsidRDefault="00F0435F" w:rsidP="00424C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35F" w:rsidRDefault="00F0435F" w:rsidP="00424C75">
      <w:r>
        <w:separator/>
      </w:r>
    </w:p>
  </w:footnote>
  <w:footnote w:type="continuationSeparator" w:id="0">
    <w:p w:rsidR="00F0435F" w:rsidRDefault="00F0435F" w:rsidP="00424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707606"/>
      <w:docPartObj>
        <w:docPartGallery w:val="Page Numbers (Top of Page)"/>
        <w:docPartUnique/>
      </w:docPartObj>
    </w:sdtPr>
    <w:sdtContent>
      <w:p w:rsidR="00424C75" w:rsidRDefault="00DC22E1" w:rsidP="00424C75">
        <w:pPr>
          <w:pStyle w:val="a4"/>
          <w:ind w:firstLine="0"/>
          <w:jc w:val="center"/>
        </w:pPr>
        <w:r w:rsidRPr="00424C75">
          <w:rPr>
            <w:rFonts w:ascii="Times New Roman" w:hAnsi="Times New Roman" w:cs="Times New Roman"/>
          </w:rPr>
          <w:fldChar w:fldCharType="begin"/>
        </w:r>
        <w:r w:rsidR="00424C75" w:rsidRPr="00424C75">
          <w:rPr>
            <w:rFonts w:ascii="Times New Roman" w:hAnsi="Times New Roman" w:cs="Times New Roman"/>
          </w:rPr>
          <w:instrText>PAGE   \* MERGEFORMAT</w:instrText>
        </w:r>
        <w:r w:rsidRPr="00424C75">
          <w:rPr>
            <w:rFonts w:ascii="Times New Roman" w:hAnsi="Times New Roman" w:cs="Times New Roman"/>
          </w:rPr>
          <w:fldChar w:fldCharType="separate"/>
        </w:r>
        <w:r w:rsidR="00670231">
          <w:rPr>
            <w:rFonts w:ascii="Times New Roman" w:hAnsi="Times New Roman" w:cs="Times New Roman"/>
            <w:noProof/>
          </w:rPr>
          <w:t>2</w:t>
        </w:r>
        <w:r w:rsidRPr="00424C75">
          <w:rPr>
            <w:rFonts w:ascii="Times New Roman" w:hAnsi="Times New Roman" w:cs="Times New Roman"/>
          </w:rPr>
          <w:fldChar w:fldCharType="end"/>
        </w:r>
      </w:p>
    </w:sdtContent>
  </w:sdt>
  <w:p w:rsidR="00424C75" w:rsidRDefault="00424C7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36399"/>
    <w:rsid w:val="001C63DC"/>
    <w:rsid w:val="001D5427"/>
    <w:rsid w:val="001F0378"/>
    <w:rsid w:val="00424C75"/>
    <w:rsid w:val="00452CAE"/>
    <w:rsid w:val="004B4C0D"/>
    <w:rsid w:val="00670231"/>
    <w:rsid w:val="006F0F8C"/>
    <w:rsid w:val="00841485"/>
    <w:rsid w:val="008A3F2E"/>
    <w:rsid w:val="008E102A"/>
    <w:rsid w:val="00972FB2"/>
    <w:rsid w:val="00A72EB0"/>
    <w:rsid w:val="00BB1BE8"/>
    <w:rsid w:val="00DB026C"/>
    <w:rsid w:val="00DC22E1"/>
    <w:rsid w:val="00F0435F"/>
    <w:rsid w:val="00F36399"/>
    <w:rsid w:val="00F6559B"/>
    <w:rsid w:val="00F85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399"/>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F36399"/>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424C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399"/>
    <w:rPr>
      <w:rFonts w:ascii="Arial" w:eastAsia="Times New Roman" w:hAnsi="Arial" w:cs="Arial"/>
      <w:b/>
      <w:bCs/>
      <w:color w:val="26282F"/>
      <w:sz w:val="24"/>
      <w:szCs w:val="24"/>
      <w:lang w:eastAsia="ru-RU"/>
    </w:rPr>
  </w:style>
  <w:style w:type="character" w:customStyle="1" w:styleId="a3">
    <w:name w:val="Гипертекстовая ссылка"/>
    <w:uiPriority w:val="99"/>
    <w:rsid w:val="00F36399"/>
    <w:rPr>
      <w:color w:val="106BBE"/>
    </w:rPr>
  </w:style>
  <w:style w:type="paragraph" w:customStyle="1" w:styleId="ConsPlusNormal">
    <w:name w:val="ConsPlusNormal"/>
    <w:rsid w:val="00F36399"/>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F36399"/>
    <w:pPr>
      <w:widowControl/>
      <w:autoSpaceDE/>
      <w:autoSpaceDN/>
      <w:adjustRightInd/>
      <w:spacing w:after="120" w:line="480" w:lineRule="auto"/>
      <w:ind w:left="283" w:firstLine="0"/>
      <w:jc w:val="left"/>
    </w:pPr>
    <w:rPr>
      <w:rFonts w:ascii="Times New Roman" w:hAnsi="Times New Roman" w:cs="Times New Roman"/>
    </w:rPr>
  </w:style>
  <w:style w:type="character" w:customStyle="1" w:styleId="22">
    <w:name w:val="Основной текст с отступом 2 Знак"/>
    <w:basedOn w:val="a0"/>
    <w:link w:val="21"/>
    <w:uiPriority w:val="99"/>
    <w:semiHidden/>
    <w:rsid w:val="00F3639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24C75"/>
    <w:rPr>
      <w:rFonts w:asciiTheme="majorHAnsi" w:eastAsiaTheme="majorEastAsia" w:hAnsiTheme="majorHAnsi" w:cstheme="majorBidi"/>
      <w:color w:val="2E74B5" w:themeColor="accent1" w:themeShade="BF"/>
      <w:sz w:val="26"/>
      <w:szCs w:val="26"/>
      <w:lang w:eastAsia="ru-RU"/>
    </w:rPr>
  </w:style>
  <w:style w:type="paragraph" w:styleId="a4">
    <w:name w:val="header"/>
    <w:basedOn w:val="a"/>
    <w:link w:val="a5"/>
    <w:uiPriority w:val="99"/>
    <w:unhideWhenUsed/>
    <w:rsid w:val="00424C75"/>
    <w:pPr>
      <w:tabs>
        <w:tab w:val="center" w:pos="4677"/>
        <w:tab w:val="right" w:pos="9355"/>
      </w:tabs>
    </w:pPr>
  </w:style>
  <w:style w:type="character" w:customStyle="1" w:styleId="a5">
    <w:name w:val="Верхний колонтитул Знак"/>
    <w:basedOn w:val="a0"/>
    <w:link w:val="a4"/>
    <w:uiPriority w:val="99"/>
    <w:rsid w:val="00424C75"/>
    <w:rPr>
      <w:rFonts w:ascii="Arial" w:eastAsia="Times New Roman" w:hAnsi="Arial" w:cs="Arial"/>
      <w:sz w:val="24"/>
      <w:szCs w:val="24"/>
      <w:lang w:eastAsia="ru-RU"/>
    </w:rPr>
  </w:style>
  <w:style w:type="paragraph" w:styleId="a6">
    <w:name w:val="footer"/>
    <w:basedOn w:val="a"/>
    <w:link w:val="a7"/>
    <w:uiPriority w:val="99"/>
    <w:unhideWhenUsed/>
    <w:rsid w:val="00424C75"/>
    <w:pPr>
      <w:tabs>
        <w:tab w:val="center" w:pos="4677"/>
        <w:tab w:val="right" w:pos="9355"/>
      </w:tabs>
    </w:pPr>
  </w:style>
  <w:style w:type="character" w:customStyle="1" w:styleId="a7">
    <w:name w:val="Нижний колонтитул Знак"/>
    <w:basedOn w:val="a0"/>
    <w:link w:val="a6"/>
    <w:uiPriority w:val="99"/>
    <w:rsid w:val="00424C75"/>
    <w:rPr>
      <w:rFonts w:ascii="Arial" w:eastAsia="Times New Roman" w:hAnsi="Arial" w:cs="Arial"/>
      <w:sz w:val="24"/>
      <w:szCs w:val="24"/>
      <w:lang w:eastAsia="ru-RU"/>
    </w:rPr>
  </w:style>
  <w:style w:type="paragraph" w:styleId="a8">
    <w:name w:val="Balloon Text"/>
    <w:basedOn w:val="a"/>
    <w:link w:val="a9"/>
    <w:uiPriority w:val="99"/>
    <w:semiHidden/>
    <w:unhideWhenUsed/>
    <w:rsid w:val="00972FB2"/>
    <w:rPr>
      <w:rFonts w:ascii="Segoe UI" w:hAnsi="Segoe UI" w:cs="Segoe UI"/>
      <w:sz w:val="18"/>
      <w:szCs w:val="18"/>
    </w:rPr>
  </w:style>
  <w:style w:type="character" w:customStyle="1" w:styleId="a9">
    <w:name w:val="Текст выноски Знак"/>
    <w:basedOn w:val="a0"/>
    <w:link w:val="a8"/>
    <w:uiPriority w:val="99"/>
    <w:semiHidden/>
    <w:rsid w:val="00972FB2"/>
    <w:rPr>
      <w:rFonts w:ascii="Segoe UI" w:eastAsia="Times New Roman" w:hAnsi="Segoe UI" w:cs="Segoe UI"/>
      <w:sz w:val="18"/>
      <w:szCs w:val="18"/>
      <w:lang w:eastAsia="ru-RU"/>
    </w:rPr>
  </w:style>
  <w:style w:type="character" w:customStyle="1" w:styleId="aa">
    <w:name w:val="Цветовое выделение"/>
    <w:uiPriority w:val="99"/>
    <w:rsid w:val="00670231"/>
    <w:rPr>
      <w:b/>
      <w:bCs w:val="0"/>
      <w:color w:val="26282F"/>
    </w:rPr>
  </w:style>
</w:styles>
</file>

<file path=word/webSettings.xml><?xml version="1.0" encoding="utf-8"?>
<w:webSettings xmlns:r="http://schemas.openxmlformats.org/officeDocument/2006/relationships" xmlns:w="http://schemas.openxmlformats.org/wordprocessingml/2006/main">
  <w:divs>
    <w:div w:id="99819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3353</Words>
  <Characters>19117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zhms</dc:creator>
  <cp:keywords/>
  <dc:description/>
  <cp:lastModifiedBy>aa.levina</cp:lastModifiedBy>
  <cp:revision>3</cp:revision>
  <cp:lastPrinted>2019-12-10T14:20:00Z</cp:lastPrinted>
  <dcterms:created xsi:type="dcterms:W3CDTF">2019-12-26T08:44:00Z</dcterms:created>
  <dcterms:modified xsi:type="dcterms:W3CDTF">2021-12-24T14:30:00Z</dcterms:modified>
</cp:coreProperties>
</file>