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C3D6" w14:textId="77777777" w:rsidR="00DA4196" w:rsidRDefault="00DA4196" w:rsidP="00CD2631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56A78">
        <w:rPr>
          <w:sz w:val="28"/>
          <w:szCs w:val="28"/>
        </w:rPr>
        <w:t>3</w:t>
      </w:r>
    </w:p>
    <w:p w14:paraId="4ED3DD1B" w14:textId="77777777" w:rsidR="00DA4196" w:rsidRPr="00FB7A52" w:rsidRDefault="00DA4196" w:rsidP="00DA4196">
      <w:pPr>
        <w:ind w:left="10065"/>
        <w:jc w:val="center"/>
        <w:rPr>
          <w:sz w:val="16"/>
          <w:szCs w:val="16"/>
        </w:rPr>
      </w:pPr>
    </w:p>
    <w:p w14:paraId="30D63218" w14:textId="77777777" w:rsidR="000948BF" w:rsidRDefault="000948BF" w:rsidP="000948BF">
      <w:pPr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DEA1EF6" w14:textId="77777777" w:rsidR="001E76DD" w:rsidRPr="00C6418F" w:rsidRDefault="000948BF" w:rsidP="001E76DD">
      <w:pPr>
        <w:ind w:left="9923"/>
        <w:jc w:val="center"/>
        <w:rPr>
          <w:sz w:val="28"/>
          <w:szCs w:val="28"/>
        </w:rPr>
      </w:pPr>
      <w:r w:rsidRPr="00C6418F">
        <w:rPr>
          <w:sz w:val="28"/>
          <w:szCs w:val="28"/>
        </w:rPr>
        <w:t xml:space="preserve">распоряжением начальника </w:t>
      </w:r>
      <w:r w:rsidR="001E76DD" w:rsidRPr="00C6418F">
        <w:rPr>
          <w:sz w:val="28"/>
          <w:szCs w:val="28"/>
        </w:rPr>
        <w:t>ОНД и ПР</w:t>
      </w:r>
    </w:p>
    <w:p w14:paraId="79B2A333" w14:textId="77777777" w:rsidR="001E76DD" w:rsidRPr="00C6418F" w:rsidRDefault="001E76DD" w:rsidP="001E76DD">
      <w:pPr>
        <w:ind w:left="9923"/>
        <w:jc w:val="center"/>
        <w:rPr>
          <w:sz w:val="28"/>
          <w:szCs w:val="28"/>
        </w:rPr>
      </w:pPr>
      <w:r w:rsidRPr="00C6418F">
        <w:rPr>
          <w:sz w:val="28"/>
          <w:szCs w:val="28"/>
        </w:rPr>
        <w:t xml:space="preserve">по </w:t>
      </w:r>
      <w:r>
        <w:rPr>
          <w:sz w:val="28"/>
          <w:szCs w:val="28"/>
        </w:rPr>
        <w:t>Осташковскому, Селижаровскому, Пеновскому</w:t>
      </w:r>
      <w:r w:rsidRPr="00C6418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ам</w:t>
      </w:r>
    </w:p>
    <w:p w14:paraId="71563E2B" w14:textId="552BC194" w:rsidR="000948BF" w:rsidRPr="00C6418F" w:rsidRDefault="000948BF" w:rsidP="001E76DD">
      <w:pPr>
        <w:ind w:left="9781"/>
        <w:jc w:val="center"/>
        <w:rPr>
          <w:sz w:val="28"/>
          <w:szCs w:val="28"/>
        </w:rPr>
      </w:pPr>
      <w:r w:rsidRPr="00C6418F">
        <w:rPr>
          <w:sz w:val="28"/>
          <w:szCs w:val="28"/>
        </w:rPr>
        <w:t>УНД и ПР ГУ МЧС  России</w:t>
      </w:r>
    </w:p>
    <w:p w14:paraId="149BE133" w14:textId="77777777" w:rsidR="000948BF" w:rsidRPr="00C6418F" w:rsidRDefault="000948BF" w:rsidP="000948BF">
      <w:pPr>
        <w:ind w:left="9781"/>
        <w:jc w:val="center"/>
        <w:rPr>
          <w:sz w:val="28"/>
          <w:szCs w:val="28"/>
        </w:rPr>
      </w:pPr>
      <w:proofErr w:type="gramStart"/>
      <w:r w:rsidRPr="00C6418F">
        <w:rPr>
          <w:sz w:val="28"/>
          <w:szCs w:val="28"/>
        </w:rPr>
        <w:t>по  Тверской</w:t>
      </w:r>
      <w:proofErr w:type="gramEnd"/>
      <w:r w:rsidRPr="00C6418F">
        <w:rPr>
          <w:sz w:val="28"/>
          <w:szCs w:val="28"/>
        </w:rPr>
        <w:t xml:space="preserve">   области</w:t>
      </w:r>
    </w:p>
    <w:p w14:paraId="189FDD6F" w14:textId="6CA70A06" w:rsidR="000948BF" w:rsidRPr="00CD2631" w:rsidRDefault="000948BF" w:rsidP="00CD2631">
      <w:pPr>
        <w:ind w:left="9781"/>
        <w:jc w:val="center"/>
        <w:rPr>
          <w:sz w:val="28"/>
          <w:szCs w:val="28"/>
          <w:u w:val="single"/>
        </w:rPr>
      </w:pPr>
      <w:r w:rsidRPr="00CD2631">
        <w:rPr>
          <w:sz w:val="28"/>
          <w:szCs w:val="28"/>
          <w:u w:val="single"/>
        </w:rPr>
        <w:t>от</w:t>
      </w:r>
      <w:r w:rsidR="00CD2631" w:rsidRPr="00CD2631">
        <w:rPr>
          <w:sz w:val="28"/>
          <w:szCs w:val="28"/>
          <w:u w:val="single"/>
        </w:rPr>
        <w:t xml:space="preserve"> 23.12.2022</w:t>
      </w:r>
      <w:r w:rsidRPr="00CD2631">
        <w:rPr>
          <w:sz w:val="28"/>
          <w:szCs w:val="28"/>
          <w:u w:val="single"/>
        </w:rPr>
        <w:t xml:space="preserve"> № </w:t>
      </w:r>
      <w:r w:rsidR="00CD2631" w:rsidRPr="00CD2631">
        <w:rPr>
          <w:sz w:val="28"/>
          <w:szCs w:val="28"/>
          <w:u w:val="single"/>
        </w:rPr>
        <w:t>18</w:t>
      </w:r>
    </w:p>
    <w:p w14:paraId="47FEB760" w14:textId="77777777" w:rsidR="00DA4196" w:rsidRDefault="00DA4196" w:rsidP="00DA4196">
      <w:pPr>
        <w:jc w:val="center"/>
        <w:rPr>
          <w:b/>
          <w:bCs/>
          <w:color w:val="000000"/>
          <w:sz w:val="28"/>
          <w:szCs w:val="28"/>
        </w:rPr>
      </w:pPr>
    </w:p>
    <w:p w14:paraId="11CDC5BB" w14:textId="77777777"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14:paraId="1E2740F9" w14:textId="77777777"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14:paraId="62F4401C" w14:textId="77777777"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14:paraId="4F4C6017" w14:textId="77777777" w:rsidR="00E76504" w:rsidRDefault="00E76504" w:rsidP="00DA4196">
      <w:pPr>
        <w:jc w:val="center"/>
        <w:rPr>
          <w:b/>
          <w:bCs/>
          <w:color w:val="000000"/>
          <w:sz w:val="28"/>
          <w:szCs w:val="28"/>
        </w:rPr>
      </w:pPr>
    </w:p>
    <w:p w14:paraId="400F3E1A" w14:textId="77777777"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14:paraId="2208B108" w14:textId="77777777" w:rsidR="001E76DD" w:rsidRPr="006A2394" w:rsidRDefault="00474370" w:rsidP="001E76DD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  <w:r w:rsidRPr="00877686">
        <w:rPr>
          <w:b/>
          <w:bCs/>
          <w:color w:val="000000"/>
          <w:sz w:val="28"/>
          <w:szCs w:val="28"/>
        </w:rPr>
        <w:t xml:space="preserve"> ПРОФИЛАКТИЧЕСКИХ МЕРОПРИЯТИЙ ПРИ ОСУЩЕСТВЛЕНИИ ФЕДЕРАЛЬНОГО ГОСУДАРСТВЕННОГО НАДЗОРА В ОБЛАСТИ ЗАЩИТЫ НАСЕЛЕНИЯ И ТЕРРИТОРИЙ ОТ ЧРЕЗВЫЧАЙНЫХ СИТУАЦИЙ </w:t>
      </w:r>
      <w:r w:rsidR="001E76DD">
        <w:rPr>
          <w:b/>
          <w:bCs/>
          <w:sz w:val="28"/>
          <w:szCs w:val="28"/>
        </w:rPr>
        <w:t>ОНД И ПР ПО ОСТАШКОВСКОМУ, СЕЛИЖАРОВСКОМУ, ПЕНОВСКОМУ РАЙОНАМ</w:t>
      </w:r>
      <w:r w:rsidR="001E76DD" w:rsidRPr="006A2394">
        <w:rPr>
          <w:b/>
          <w:bCs/>
          <w:sz w:val="28"/>
          <w:szCs w:val="28"/>
        </w:rPr>
        <w:t xml:space="preserve"> НА 202</w:t>
      </w:r>
      <w:r w:rsidR="001E76DD">
        <w:rPr>
          <w:b/>
          <w:bCs/>
          <w:sz w:val="28"/>
          <w:szCs w:val="28"/>
        </w:rPr>
        <w:t>3</w:t>
      </w:r>
      <w:r w:rsidR="001E76DD" w:rsidRPr="006A2394">
        <w:rPr>
          <w:b/>
          <w:bCs/>
          <w:sz w:val="28"/>
          <w:szCs w:val="28"/>
        </w:rPr>
        <w:t xml:space="preserve"> ГОД</w:t>
      </w:r>
    </w:p>
    <w:p w14:paraId="23510DEF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77905E0A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7874AC20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2EFC49A1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1FA15EA9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0CB94394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3A623180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6411BFD5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17F94166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504E9290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7159741A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0FC808D4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08075867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1CD7216A" w14:textId="77777777" w:rsidR="00933DC8" w:rsidRDefault="00933DC8" w:rsidP="00474370">
      <w:pPr>
        <w:jc w:val="center"/>
        <w:rPr>
          <w:b/>
          <w:bCs/>
          <w:color w:val="000000"/>
          <w:sz w:val="28"/>
          <w:szCs w:val="28"/>
        </w:rPr>
      </w:pPr>
    </w:p>
    <w:p w14:paraId="0429A99E" w14:textId="77777777" w:rsidR="00474370" w:rsidRDefault="00474370" w:rsidP="0047437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474370" w:rsidRPr="001D3B56" w14:paraId="6D9C772F" w14:textId="77777777" w:rsidTr="0035696E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CB829" w14:textId="77777777"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№</w:t>
            </w:r>
          </w:p>
          <w:p w14:paraId="7911EBB6" w14:textId="77777777"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C97C2" w14:textId="77777777"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 xml:space="preserve">Профилактические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6C406" w14:textId="77777777"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14:paraId="0BBAC5CB" w14:textId="77777777" w:rsidR="00474370" w:rsidRPr="001D3B56" w:rsidRDefault="00474370" w:rsidP="0035696E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A549" w14:textId="77777777"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9F42" w14:textId="77777777"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99A98" w14:textId="77777777" w:rsidR="00474370" w:rsidRPr="001D3B56" w:rsidRDefault="00474370" w:rsidP="0035696E">
            <w:pPr>
              <w:jc w:val="center"/>
              <w:rPr>
                <w:rFonts w:eastAsia="Calibri"/>
                <w:b/>
                <w:lang w:eastAsia="en-US"/>
              </w:rPr>
            </w:pPr>
            <w:r w:rsidRPr="001D3B56"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474370" w:rsidRPr="001D3B56" w14:paraId="43353779" w14:textId="77777777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283B" w14:textId="77777777" w:rsidR="00474370" w:rsidRPr="001D3B56" w:rsidRDefault="00474370" w:rsidP="0035696E">
            <w:pPr>
              <w:ind w:left="36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 w:rsidRPr="001D3B56">
              <w:rPr>
                <w:b/>
                <w:color w:val="000000"/>
                <w:lang w:eastAsia="en-US"/>
              </w:rPr>
              <w:t>. ОБОБЩЕНИЕ ПРАВОПРИМЕНИТЕЛЬНОЙ ПРАКТИКИ</w:t>
            </w:r>
          </w:p>
        </w:tc>
      </w:tr>
      <w:tr w:rsidR="00474370" w:rsidRPr="001D3B56" w14:paraId="20231B5D" w14:textId="77777777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0734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4576" w14:textId="77777777"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852C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E9DD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86F3" w14:textId="77777777" w:rsidR="00474370" w:rsidRPr="001D3B56" w:rsidRDefault="00474370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6CC93" w14:textId="77777777"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</w:tbl>
    <w:p w14:paraId="7DDD9147" w14:textId="77777777" w:rsidR="00474370" w:rsidRDefault="00474370" w:rsidP="00474370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474370" w:rsidRPr="001D3B56" w14:paraId="317D49F5" w14:textId="77777777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5079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F938" w14:textId="77777777"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82DA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D729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2460" w14:textId="77777777" w:rsidR="00474370" w:rsidRPr="001D3B56" w:rsidRDefault="00474370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A409B" w14:textId="77777777"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474370" w:rsidRPr="001D3B56" w14:paraId="5EDBF0FB" w14:textId="77777777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1911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6B95" w14:textId="77777777"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4C5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E18A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38E9" w14:textId="77777777" w:rsidR="00474370" w:rsidRPr="001D3B56" w:rsidRDefault="00474370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70AF3" w14:textId="77777777"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474370" w:rsidRPr="001D3B56" w14:paraId="5EE12196" w14:textId="77777777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ABD2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5A93" w14:textId="77777777"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Подготовка предложений об актуализации обязательных </w:t>
            </w:r>
            <w:proofErr w:type="gramStart"/>
            <w:r w:rsidRPr="001D3B56">
              <w:rPr>
                <w:color w:val="000000"/>
                <w:lang w:eastAsia="en-US"/>
              </w:rPr>
              <w:t>требований,  о</w:t>
            </w:r>
            <w:proofErr w:type="gramEnd"/>
            <w:r w:rsidRPr="001D3B56">
              <w:rPr>
                <w:color w:val="000000"/>
                <w:lang w:eastAsia="en-US"/>
              </w:rPr>
              <w:t xml:space="preserve">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9796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3BB1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EC37" w14:textId="77777777" w:rsidR="00474370" w:rsidRPr="001D3B56" w:rsidRDefault="00474370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BB7A5" w14:textId="77777777" w:rsidR="00474370" w:rsidRPr="001D3B56" w:rsidRDefault="0047437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r w:rsidRPr="006A5755">
              <w:rPr>
                <w:color w:val="000000"/>
                <w:lang w:eastAsia="en-US"/>
              </w:rPr>
              <w:t>В порядке реализации приказа МЧС России от 25.11.2016 № 630</w:t>
            </w:r>
            <w:r>
              <w:rPr>
                <w:color w:val="000000"/>
                <w:lang w:eastAsia="en-US"/>
              </w:rPr>
              <w:t xml:space="preserve"> «Об утверждении порядка обобщения и анализа правоприменительной практики органов надзорной деятельности МЧС России»</w:t>
            </w:r>
          </w:p>
        </w:tc>
      </w:tr>
      <w:tr w:rsidR="00474370" w:rsidRPr="001D3B56" w14:paraId="0AB4A277" w14:textId="77777777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5FDD" w14:textId="77777777" w:rsidR="00474370" w:rsidRPr="001D3B56" w:rsidRDefault="00474370" w:rsidP="0035696E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1D3B56">
              <w:rPr>
                <w:b/>
                <w:color w:val="000000"/>
                <w:lang w:eastAsia="en-US"/>
              </w:rPr>
              <w:t>. ОБЪЯВЛЕНИЕ ПРЕДОСТЕРЕЖЕНИЯ</w:t>
            </w:r>
          </w:p>
        </w:tc>
      </w:tr>
      <w:tr w:rsidR="00474370" w:rsidRPr="001D3B56" w14:paraId="0BE2C7AA" w14:textId="77777777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6866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1D3B56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0199" w14:textId="77777777"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1D3B56">
              <w:rPr>
                <w:color w:val="000000"/>
                <w:lang w:eastAsia="en-US"/>
              </w:rPr>
              <w:t xml:space="preserve">Выдача предостережений о недопустимости нарушения обязательных требований должностными лицами </w:t>
            </w:r>
            <w:r>
              <w:rPr>
                <w:color w:val="000000"/>
                <w:lang w:eastAsia="en-US"/>
              </w:rPr>
              <w:t>надзорных органов</w:t>
            </w:r>
            <w:r w:rsidRPr="001D3B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51DAD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608D" w14:textId="77777777" w:rsidR="00474370" w:rsidRPr="001D3B56" w:rsidRDefault="00474370" w:rsidP="0035696E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A783" w14:textId="77777777" w:rsidR="00474370" w:rsidRPr="001D3B56" w:rsidRDefault="00474370" w:rsidP="0035696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B1F76" w14:textId="77777777" w:rsidR="00474370" w:rsidRPr="001D3B56" w:rsidRDefault="00000000" w:rsidP="0035696E">
            <w:pPr>
              <w:ind w:firstLine="198"/>
              <w:jc w:val="both"/>
              <w:rPr>
                <w:color w:val="000000"/>
                <w:lang w:eastAsia="en-US"/>
              </w:rPr>
            </w:pPr>
            <w:hyperlink r:id="rId8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14:paraId="1612776A" w14:textId="77777777" w:rsidR="00474370" w:rsidRDefault="00474370" w:rsidP="00474370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2268"/>
        <w:gridCol w:w="1984"/>
        <w:gridCol w:w="4820"/>
      </w:tblGrid>
      <w:tr w:rsidR="00474370" w:rsidRPr="001D3B56" w14:paraId="70D6B32F" w14:textId="77777777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C8E4" w14:textId="77777777" w:rsidR="00474370" w:rsidRPr="001D3B56" w:rsidRDefault="00474370" w:rsidP="0035696E">
            <w:pPr>
              <w:ind w:firstLine="209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</w:t>
            </w:r>
            <w:r w:rsidRPr="001D3B56">
              <w:rPr>
                <w:b/>
                <w:color w:val="000000"/>
                <w:lang w:eastAsia="en-US"/>
              </w:rPr>
              <w:t>. КОНСУЛЬТИРОВАНИЕ</w:t>
            </w:r>
          </w:p>
        </w:tc>
      </w:tr>
      <w:tr w:rsidR="00474370" w:rsidRPr="001D3B56" w14:paraId="5144AA1E" w14:textId="77777777" w:rsidTr="0035696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028A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5AB4" w14:textId="77777777" w:rsidR="00474370" w:rsidRDefault="00474370" w:rsidP="00356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</w:t>
            </w:r>
            <w:r w:rsidRPr="00CB6418">
              <w:rPr>
                <w:color w:val="000000"/>
                <w:lang w:eastAsia="en-US"/>
              </w:rPr>
              <w:t>онсультаци</w:t>
            </w:r>
            <w:r>
              <w:rPr>
                <w:color w:val="000000"/>
                <w:lang w:eastAsia="en-US"/>
              </w:rPr>
              <w:t>й</w:t>
            </w:r>
            <w:r w:rsidRPr="00CB6418">
              <w:rPr>
                <w:color w:val="000000"/>
                <w:lang w:eastAsia="en-US"/>
              </w:rPr>
              <w:t xml:space="preserve"> при личном обращении</w:t>
            </w:r>
            <w:r>
              <w:rPr>
                <w:color w:val="000000"/>
                <w:lang w:eastAsia="en-US"/>
              </w:rPr>
              <w:t xml:space="preserve"> граждан и представителей контролируемых лиц</w:t>
            </w:r>
            <w:r w:rsidRPr="00CB6418">
              <w:rPr>
                <w:color w:val="000000"/>
                <w:lang w:eastAsia="en-US"/>
              </w:rPr>
              <w:t>, посредством телефонной связи, видео-конференц-связи, а также в ходе проведения профилактического мероприятия, контрольного (надзорного) мероприятия</w:t>
            </w:r>
            <w:r>
              <w:rPr>
                <w:color w:val="000000"/>
                <w:lang w:eastAsia="en-US"/>
              </w:rPr>
              <w:t xml:space="preserve"> по следующим вопросам:</w:t>
            </w:r>
          </w:p>
          <w:p w14:paraId="35275487" w14:textId="77777777" w:rsidR="00474370" w:rsidRPr="00CB6418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14:paraId="40E28E2B" w14:textId="77777777" w:rsidR="00474370" w:rsidRPr="00CB6418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б) порядок осуществления конт</w:t>
            </w:r>
            <w:r>
              <w:rPr>
                <w:color w:val="000000"/>
                <w:lang w:eastAsia="en-US"/>
              </w:rPr>
              <w:t>рольных (надзорных) мероприятий</w:t>
            </w:r>
            <w:r w:rsidRPr="00CB6418">
              <w:rPr>
                <w:color w:val="000000"/>
                <w:lang w:eastAsia="en-US"/>
              </w:rPr>
              <w:t>;</w:t>
            </w:r>
          </w:p>
          <w:p w14:paraId="4E74DA44" w14:textId="77777777"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в) соблюдение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49F4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FB04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BF83" w14:textId="77777777" w:rsidR="00474370" w:rsidRPr="001D3B56" w:rsidRDefault="00474370" w:rsidP="0035696E">
            <w:pPr>
              <w:ind w:hanging="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  <w:r w:rsidRPr="001D3B56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8F67B" w14:textId="77777777" w:rsidR="00474370" w:rsidRPr="001D3B56" w:rsidRDefault="0000000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9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14:paraId="523F2E25" w14:textId="77777777" w:rsidR="00474370" w:rsidRDefault="00474370" w:rsidP="00474370">
      <w:r>
        <w:br w:type="page"/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2126"/>
        <w:gridCol w:w="1984"/>
        <w:gridCol w:w="4820"/>
      </w:tblGrid>
      <w:tr w:rsidR="00474370" w:rsidRPr="001D3B56" w14:paraId="6C5208B3" w14:textId="77777777" w:rsidTr="004743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4D6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35F3" w14:textId="77777777" w:rsidR="00474370" w:rsidRDefault="00474370" w:rsidP="00356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к</w:t>
            </w:r>
            <w:r w:rsidRPr="00CB6418">
              <w:rPr>
                <w:color w:val="000000"/>
                <w:lang w:eastAsia="en-US"/>
              </w:rPr>
              <w:t>онсультаци</w:t>
            </w:r>
            <w:r>
              <w:rPr>
                <w:color w:val="000000"/>
                <w:lang w:eastAsia="en-US"/>
              </w:rPr>
              <w:t xml:space="preserve">й </w:t>
            </w:r>
            <w:r w:rsidRPr="00CB6418">
              <w:rPr>
                <w:color w:val="000000"/>
                <w:lang w:eastAsia="en-US"/>
              </w:rPr>
              <w:t xml:space="preserve">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</w:t>
            </w:r>
            <w:r>
              <w:rPr>
                <w:color w:val="000000"/>
                <w:lang w:eastAsia="en-US"/>
              </w:rPr>
              <w:t>по следующим вопросам:</w:t>
            </w:r>
          </w:p>
          <w:p w14:paraId="7A488DCE" w14:textId="77777777" w:rsidR="00474370" w:rsidRPr="00CB6418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а) организация и осуществление федерального государственного надзора;</w:t>
            </w:r>
          </w:p>
          <w:p w14:paraId="4C751291" w14:textId="77777777" w:rsidR="00474370" w:rsidRPr="001D3B56" w:rsidRDefault="00474370" w:rsidP="0035696E">
            <w:pPr>
              <w:jc w:val="both"/>
              <w:rPr>
                <w:color w:val="000000"/>
                <w:lang w:eastAsia="en-US"/>
              </w:rPr>
            </w:pPr>
            <w:r w:rsidRPr="00CB6418">
              <w:rPr>
                <w:color w:val="000000"/>
                <w:lang w:eastAsia="en-US"/>
              </w:rPr>
              <w:t>б) порядок осуществления конт</w:t>
            </w:r>
            <w:r>
              <w:rPr>
                <w:color w:val="000000"/>
                <w:lang w:eastAsia="en-US"/>
              </w:rPr>
              <w:t>рольных (надзорных) мероприятий.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32E5" w14:textId="46F17A71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5C72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78C7" w14:textId="77777777" w:rsidR="00474370" w:rsidRPr="005921A9" w:rsidRDefault="00474370" w:rsidP="0035696E">
            <w:pPr>
              <w:ind w:hanging="9"/>
              <w:jc w:val="center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  <w:r w:rsidRPr="005921A9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42B68" w14:textId="77777777" w:rsidR="00474370" w:rsidRPr="001D3B56" w:rsidRDefault="00000000" w:rsidP="0035696E">
            <w:pPr>
              <w:ind w:firstLine="209"/>
              <w:jc w:val="both"/>
              <w:rPr>
                <w:color w:val="000000"/>
                <w:lang w:eastAsia="en-US"/>
              </w:rPr>
            </w:pPr>
            <w:hyperlink r:id="rId10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 w:rsidR="00474370" w:rsidRPr="001D3B56" w14:paraId="766635CC" w14:textId="77777777" w:rsidTr="0035696E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BCA8" w14:textId="77777777" w:rsidR="00474370" w:rsidRPr="005921A9" w:rsidRDefault="00474370" w:rsidP="0035696E">
            <w:pPr>
              <w:ind w:firstLine="209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921A9">
              <w:rPr>
                <w:b/>
              </w:rPr>
              <w:t>. ПРОФИЛАКТИЧЕСКИЙ ВИЗИТ</w:t>
            </w:r>
          </w:p>
        </w:tc>
      </w:tr>
      <w:tr w:rsidR="00474370" w:rsidRPr="001D3B56" w14:paraId="17723A5A" w14:textId="77777777" w:rsidTr="004743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B8DD" w14:textId="77777777" w:rsidR="00474370" w:rsidRPr="001D3B56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C389" w14:textId="77777777" w:rsidR="00474370" w:rsidRDefault="00474370" w:rsidP="0035696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профилактических визитов</w:t>
            </w:r>
            <w:r w:rsidRPr="005921A9">
              <w:rPr>
                <w:color w:val="000000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4306" w14:textId="77777777" w:rsidR="00474370" w:rsidRDefault="00474370" w:rsidP="003569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185D" w14:textId="77777777" w:rsidR="00474370" w:rsidRPr="001D3B56" w:rsidRDefault="00474370" w:rsidP="0035696E">
            <w:pPr>
              <w:jc w:val="center"/>
              <w:rPr>
                <w:bCs/>
                <w:color w:val="000000"/>
                <w:lang w:eastAsia="en-US"/>
              </w:rPr>
            </w:pPr>
            <w:r w:rsidRPr="001D3B56">
              <w:rPr>
                <w:bCs/>
                <w:color w:val="000000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AA29" w14:textId="77777777" w:rsidR="00474370" w:rsidRPr="001D3B56" w:rsidRDefault="00474370" w:rsidP="0035696E">
            <w:pPr>
              <w:ind w:hanging="9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ТОНД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FC2D5" w14:textId="12C9EFC8" w:rsidR="00474370" w:rsidRPr="001D3B56" w:rsidRDefault="00000000" w:rsidP="0035696E">
            <w:pPr>
              <w:ind w:firstLine="209"/>
              <w:jc w:val="both"/>
            </w:pPr>
            <w:hyperlink r:id="rId11" w:history="1">
              <w:r w:rsidR="00474370" w:rsidRPr="001D3B56">
                <w:rPr>
                  <w:color w:val="000000"/>
                  <w:lang w:eastAsia="en-US"/>
                </w:rPr>
                <w:t xml:space="preserve">В порядке реализации </w:t>
              </w:r>
            </w:hyperlink>
            <w:r w:rsidR="00474370" w:rsidRPr="001D3B56">
              <w:t xml:space="preserve">Федерального закона от 31.07.2020 № 248-ФЗ «О государственном контроле (надзоре) и муниципальном контроле в Российской Федерации», постановления </w:t>
            </w:r>
            <w:r w:rsidR="00474370" w:rsidRPr="001D3B56">
              <w:rPr>
                <w:color w:val="000000"/>
                <w:lang w:eastAsia="en-US"/>
              </w:rPr>
              <w:t xml:space="preserve">Правительства Российской Федерации </w:t>
            </w:r>
            <w:r w:rsidR="00474370" w:rsidRPr="001D3B56"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14:paraId="1435416D" w14:textId="080A0005" w:rsidR="00877686" w:rsidRDefault="00877686" w:rsidP="00877686">
      <w:pPr>
        <w:jc w:val="center"/>
        <w:rPr>
          <w:b/>
          <w:bCs/>
          <w:color w:val="000000"/>
          <w:sz w:val="28"/>
          <w:szCs w:val="28"/>
        </w:rPr>
      </w:pPr>
    </w:p>
    <w:p w14:paraId="5A1BA4F3" w14:textId="7BF092AA" w:rsidR="0073447F" w:rsidRDefault="0073447F" w:rsidP="00D878B6">
      <w:pPr>
        <w:jc w:val="both"/>
        <w:rPr>
          <w:sz w:val="28"/>
          <w:szCs w:val="28"/>
          <w:lang w:eastAsia="en-US"/>
        </w:rPr>
      </w:pPr>
    </w:p>
    <w:p w14:paraId="31BBAEFC" w14:textId="53992214" w:rsidR="001E76DD" w:rsidRPr="00A11821" w:rsidRDefault="00882BBF" w:rsidP="001E76DD">
      <w:pPr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50EE2E3" wp14:editId="1FD256CC">
            <wp:simplePos x="0" y="0"/>
            <wp:positionH relativeFrom="column">
              <wp:posOffset>6604635</wp:posOffset>
            </wp:positionH>
            <wp:positionV relativeFrom="paragraph">
              <wp:posOffset>12699</wp:posOffset>
            </wp:positionV>
            <wp:extent cx="1356593" cy="866775"/>
            <wp:effectExtent l="0" t="0" r="0" b="0"/>
            <wp:wrapNone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49" cy="86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6DD" w:rsidRPr="00A11821">
        <w:rPr>
          <w:sz w:val="28"/>
          <w:szCs w:val="28"/>
          <w:shd w:val="clear" w:color="auto" w:fill="FFFFFF"/>
        </w:rPr>
        <w:t>Начальник ОНД и ПР по Осташковскому, Селижаровскому, Пеновскому районам</w:t>
      </w:r>
    </w:p>
    <w:p w14:paraId="0834D5CA" w14:textId="528F03FF" w:rsidR="001E76DD" w:rsidRPr="00A11821" w:rsidRDefault="001E76DD" w:rsidP="001E76DD">
      <w:pPr>
        <w:jc w:val="both"/>
        <w:rPr>
          <w:sz w:val="28"/>
          <w:szCs w:val="28"/>
          <w:shd w:val="clear" w:color="auto" w:fill="FFFFFF"/>
        </w:rPr>
      </w:pPr>
      <w:r w:rsidRPr="00A11821">
        <w:rPr>
          <w:sz w:val="28"/>
          <w:szCs w:val="28"/>
          <w:shd w:val="clear" w:color="auto" w:fill="FFFFFF"/>
        </w:rPr>
        <w:t>УНД и ПР Главного управления МЧС России по Тверской области</w:t>
      </w:r>
    </w:p>
    <w:p w14:paraId="6DFA4A7F" w14:textId="0DB7CDC2" w:rsidR="001E76DD" w:rsidRPr="00871B55" w:rsidRDefault="001E76DD" w:rsidP="001E76DD">
      <w:pPr>
        <w:ind w:right="284"/>
        <w:jc w:val="both"/>
        <w:rPr>
          <w:sz w:val="28"/>
          <w:szCs w:val="28"/>
          <w:shd w:val="clear" w:color="auto" w:fill="FFFFFF"/>
        </w:rPr>
      </w:pPr>
      <w:r w:rsidRPr="00A11821">
        <w:rPr>
          <w:sz w:val="28"/>
          <w:szCs w:val="28"/>
          <w:shd w:val="clear" w:color="auto" w:fill="FFFFFF"/>
        </w:rPr>
        <w:t xml:space="preserve">подполковник внутренней службы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</w:t>
      </w:r>
      <w:r w:rsidRPr="00A11821">
        <w:rPr>
          <w:sz w:val="28"/>
          <w:szCs w:val="28"/>
          <w:shd w:val="clear" w:color="auto" w:fill="FFFFFF"/>
        </w:rPr>
        <w:t xml:space="preserve">                                       Д.А. Волков</w:t>
      </w:r>
    </w:p>
    <w:p w14:paraId="3608D91B" w14:textId="77777777" w:rsidR="001E76DD" w:rsidRPr="001219CE" w:rsidRDefault="001E76DD" w:rsidP="001E76DD">
      <w:pPr>
        <w:jc w:val="both"/>
        <w:rPr>
          <w:sz w:val="28"/>
          <w:szCs w:val="28"/>
          <w:lang w:eastAsia="en-US"/>
        </w:rPr>
      </w:pPr>
    </w:p>
    <w:p w14:paraId="696390C7" w14:textId="77777777" w:rsidR="00DA4196" w:rsidRPr="001219CE" w:rsidRDefault="00DA4196" w:rsidP="001E76DD">
      <w:pPr>
        <w:jc w:val="both"/>
        <w:rPr>
          <w:sz w:val="28"/>
          <w:szCs w:val="28"/>
          <w:lang w:eastAsia="en-US"/>
        </w:rPr>
      </w:pPr>
    </w:p>
    <w:sectPr w:rsidR="00DA4196" w:rsidRPr="001219CE" w:rsidSect="00245264">
      <w:headerReference w:type="default" r:id="rId13"/>
      <w:footerReference w:type="even" r:id="rId14"/>
      <w:headerReference w:type="first" r:id="rId15"/>
      <w:pgSz w:w="16838" w:h="11906" w:orient="landscape" w:code="9"/>
      <w:pgMar w:top="1418" w:right="1134" w:bottom="567" w:left="1134" w:header="709" w:footer="51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C408" w14:textId="77777777" w:rsidR="009B0741" w:rsidRDefault="009B0741">
      <w:r>
        <w:separator/>
      </w:r>
    </w:p>
  </w:endnote>
  <w:endnote w:type="continuationSeparator" w:id="0">
    <w:p w14:paraId="4299AA06" w14:textId="77777777" w:rsidR="009B0741" w:rsidRDefault="009B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E8EE" w14:textId="77777777" w:rsidR="00AB4016" w:rsidRDefault="0067050A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40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4016">
      <w:rPr>
        <w:rStyle w:val="a9"/>
        <w:noProof/>
      </w:rPr>
      <w:t>9</w:t>
    </w:r>
    <w:r>
      <w:rPr>
        <w:rStyle w:val="a9"/>
      </w:rPr>
      <w:fldChar w:fldCharType="end"/>
    </w:r>
  </w:p>
  <w:p w14:paraId="4275CA80" w14:textId="77777777" w:rsidR="00AB4016" w:rsidRDefault="00AB40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83A8" w14:textId="77777777" w:rsidR="009B0741" w:rsidRDefault="009B0741">
      <w:r>
        <w:separator/>
      </w:r>
    </w:p>
  </w:footnote>
  <w:footnote w:type="continuationSeparator" w:id="0">
    <w:p w14:paraId="04730771" w14:textId="77777777" w:rsidR="009B0741" w:rsidRDefault="009B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179876"/>
      <w:docPartObj>
        <w:docPartGallery w:val="Page Numbers (Top of Page)"/>
        <w:docPartUnique/>
      </w:docPartObj>
    </w:sdtPr>
    <w:sdtContent>
      <w:p w14:paraId="7CC1FA99" w14:textId="77777777" w:rsidR="00AB4016" w:rsidRDefault="0067050A">
        <w:pPr>
          <w:pStyle w:val="a3"/>
          <w:jc w:val="center"/>
        </w:pPr>
        <w:r>
          <w:fldChar w:fldCharType="begin"/>
        </w:r>
        <w:r w:rsidR="00AB4016">
          <w:instrText>PAGE   \* MERGEFORMAT</w:instrText>
        </w:r>
        <w:r>
          <w:fldChar w:fldCharType="separate"/>
        </w:r>
        <w:r w:rsidR="000948BF">
          <w:rPr>
            <w:noProof/>
          </w:rPr>
          <w:t>12</w:t>
        </w:r>
        <w:r>
          <w:fldChar w:fldCharType="end"/>
        </w:r>
      </w:p>
    </w:sdtContent>
  </w:sdt>
  <w:p w14:paraId="38B7B332" w14:textId="77777777" w:rsidR="00AB4016" w:rsidRDefault="00AB40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E0F5" w14:textId="77777777" w:rsidR="00AB4016" w:rsidRDefault="00AB4016">
    <w:pPr>
      <w:pStyle w:val="a3"/>
      <w:jc w:val="center"/>
    </w:pPr>
  </w:p>
  <w:p w14:paraId="5A65DC3D" w14:textId="77777777" w:rsidR="00AB4016" w:rsidRDefault="00AB40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 w15:restartNumberingAfterBreak="0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 w15:restartNumberingAfterBreak="0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2B7708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0062823">
    <w:abstractNumId w:val="0"/>
  </w:num>
  <w:num w:numId="2" w16cid:durableId="889655521">
    <w:abstractNumId w:val="8"/>
  </w:num>
  <w:num w:numId="3" w16cid:durableId="978653510">
    <w:abstractNumId w:val="10"/>
  </w:num>
  <w:num w:numId="4" w16cid:durableId="1433162443">
    <w:abstractNumId w:val="2"/>
  </w:num>
  <w:num w:numId="5" w16cid:durableId="1872645845">
    <w:abstractNumId w:val="1"/>
  </w:num>
  <w:num w:numId="6" w16cid:durableId="90929620">
    <w:abstractNumId w:val="7"/>
  </w:num>
  <w:num w:numId="7" w16cid:durableId="1704133901">
    <w:abstractNumId w:val="3"/>
  </w:num>
  <w:num w:numId="8" w16cid:durableId="1100905814">
    <w:abstractNumId w:val="5"/>
  </w:num>
  <w:num w:numId="9" w16cid:durableId="334695998">
    <w:abstractNumId w:val="6"/>
  </w:num>
  <w:num w:numId="10" w16cid:durableId="1263732183">
    <w:abstractNumId w:val="4"/>
  </w:num>
  <w:num w:numId="11" w16cid:durableId="1866362460">
    <w:abstractNumId w:val="12"/>
  </w:num>
  <w:num w:numId="12" w16cid:durableId="1000549678">
    <w:abstractNumId w:val="11"/>
  </w:num>
  <w:num w:numId="13" w16cid:durableId="12178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3328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8BF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75F"/>
    <w:rsid w:val="001209DD"/>
    <w:rsid w:val="00120EC6"/>
    <w:rsid w:val="00121071"/>
    <w:rsid w:val="001219CE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5B7A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DFE"/>
    <w:rsid w:val="00182EA9"/>
    <w:rsid w:val="00182F36"/>
    <w:rsid w:val="00183258"/>
    <w:rsid w:val="00183779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E76DD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7C7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51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7F0"/>
    <w:rsid w:val="003C5870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80F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A78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716"/>
    <w:rsid w:val="00467893"/>
    <w:rsid w:val="00467AD3"/>
    <w:rsid w:val="00470537"/>
    <w:rsid w:val="004709A4"/>
    <w:rsid w:val="00471986"/>
    <w:rsid w:val="00472685"/>
    <w:rsid w:val="00473361"/>
    <w:rsid w:val="004739F9"/>
    <w:rsid w:val="00473F96"/>
    <w:rsid w:val="00474370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50A"/>
    <w:rsid w:val="006706A8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E2E"/>
    <w:rsid w:val="006C0863"/>
    <w:rsid w:val="006C1032"/>
    <w:rsid w:val="006C1195"/>
    <w:rsid w:val="006C1E05"/>
    <w:rsid w:val="006C20CD"/>
    <w:rsid w:val="006C2F5E"/>
    <w:rsid w:val="006C2F8F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ADF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3E35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2BBF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DC8"/>
    <w:rsid w:val="00933ED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0741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51B"/>
    <w:rsid w:val="009D259F"/>
    <w:rsid w:val="009D2672"/>
    <w:rsid w:val="009D2A33"/>
    <w:rsid w:val="009D4012"/>
    <w:rsid w:val="009D72B6"/>
    <w:rsid w:val="009D7FE9"/>
    <w:rsid w:val="009E0023"/>
    <w:rsid w:val="009E0666"/>
    <w:rsid w:val="009E0BE2"/>
    <w:rsid w:val="009E0C48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6091"/>
    <w:rsid w:val="00AA6264"/>
    <w:rsid w:val="00AA6C89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05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87A"/>
    <w:rsid w:val="00CB0BE3"/>
    <w:rsid w:val="00CB0DB3"/>
    <w:rsid w:val="00CB0EA4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631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196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50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>
      <v:fill color="red"/>
      <o:colormru v:ext="edit" colors="yellow"/>
    </o:shapedefaults>
    <o:shapelayout v:ext="edit">
      <o:idmap v:ext="edit" data="2"/>
    </o:shapelayout>
  </w:shapeDefaults>
  <w:decimalSymbol w:val=","/>
  <w:listSeparator w:val=";"/>
  <w14:docId w14:val="19AD7C92"/>
  <w15:docId w15:val="{C9A78DBB-3761-418F-A1FB-AFA79FD3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053E2B8E7C45A6E22FE26DD285DAD4C9224517A9FCCBAEB5A6F94C76725122EBC3D8C1C6CDCAE439CC492BA9DF752480295E97138B95E5w85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4A1E-8EDE-4887-A464-C2AE704A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МЧС</cp:lastModifiedBy>
  <cp:revision>4</cp:revision>
  <cp:lastPrinted>2021-09-30T10:10:00Z</cp:lastPrinted>
  <dcterms:created xsi:type="dcterms:W3CDTF">2022-12-23T08:46:00Z</dcterms:created>
  <dcterms:modified xsi:type="dcterms:W3CDTF">2022-12-26T12:57:00Z</dcterms:modified>
</cp:coreProperties>
</file>