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A" w:rsidRDefault="009176C3" w:rsidP="002C6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</w:t>
      </w:r>
      <w:r w:rsidR="002C672A">
        <w:rPr>
          <w:rFonts w:ascii="Times New Roman" w:hAnsi="Times New Roman"/>
          <w:b/>
          <w:sz w:val="28"/>
        </w:rPr>
        <w:t>тогах</w:t>
      </w:r>
      <w:proofErr w:type="gramEnd"/>
      <w:r w:rsidR="002C672A">
        <w:rPr>
          <w:rFonts w:ascii="Times New Roman" w:hAnsi="Times New Roman"/>
          <w:b/>
          <w:sz w:val="28"/>
        </w:rPr>
        <w:t xml:space="preserve"> </w:t>
      </w:r>
      <w:r w:rsidR="002C672A" w:rsidRPr="003719A3">
        <w:rPr>
          <w:rFonts w:ascii="Times New Roman" w:hAnsi="Times New Roman"/>
          <w:b/>
          <w:sz w:val="28"/>
        </w:rPr>
        <w:t xml:space="preserve">работы </w:t>
      </w:r>
      <w:r w:rsidR="002C672A">
        <w:rPr>
          <w:rFonts w:ascii="Times New Roman" w:hAnsi="Times New Roman"/>
          <w:b/>
          <w:sz w:val="28"/>
        </w:rPr>
        <w:t xml:space="preserve">с обращениями граждан в </w:t>
      </w:r>
      <w:r w:rsidR="002C672A" w:rsidRPr="003719A3">
        <w:rPr>
          <w:rFonts w:ascii="Times New Roman" w:hAnsi="Times New Roman"/>
          <w:b/>
          <w:sz w:val="28"/>
        </w:rPr>
        <w:t>Главно</w:t>
      </w:r>
      <w:r w:rsidR="002C672A">
        <w:rPr>
          <w:rFonts w:ascii="Times New Roman" w:hAnsi="Times New Roman"/>
          <w:b/>
          <w:sz w:val="28"/>
        </w:rPr>
        <w:t>м</w:t>
      </w:r>
      <w:r w:rsidR="002C672A" w:rsidRPr="003719A3">
        <w:rPr>
          <w:rFonts w:ascii="Times New Roman" w:hAnsi="Times New Roman"/>
          <w:b/>
          <w:sz w:val="28"/>
        </w:rPr>
        <w:t xml:space="preserve"> управлени</w:t>
      </w:r>
      <w:r w:rsidR="002C672A">
        <w:rPr>
          <w:rFonts w:ascii="Times New Roman" w:hAnsi="Times New Roman"/>
          <w:b/>
          <w:sz w:val="28"/>
        </w:rPr>
        <w:t>и</w:t>
      </w:r>
      <w:r w:rsidR="002C672A" w:rsidRPr="003719A3">
        <w:rPr>
          <w:rFonts w:ascii="Times New Roman" w:hAnsi="Times New Roman"/>
          <w:b/>
          <w:sz w:val="28"/>
        </w:rPr>
        <w:t xml:space="preserve"> </w:t>
      </w:r>
      <w:r w:rsidR="00781EDC">
        <w:rPr>
          <w:rFonts w:ascii="Times New Roman" w:hAnsi="Times New Roman"/>
          <w:b/>
          <w:sz w:val="28"/>
        </w:rPr>
        <w:t xml:space="preserve">         </w:t>
      </w:r>
      <w:r w:rsidR="002C672A" w:rsidRPr="003719A3">
        <w:rPr>
          <w:rFonts w:ascii="Times New Roman" w:hAnsi="Times New Roman"/>
          <w:b/>
          <w:sz w:val="28"/>
        </w:rPr>
        <w:t>МЧС России по Тверской области</w:t>
      </w:r>
      <w:r>
        <w:rPr>
          <w:rFonts w:ascii="Times New Roman" w:hAnsi="Times New Roman"/>
          <w:b/>
          <w:sz w:val="28"/>
        </w:rPr>
        <w:t xml:space="preserve"> </w:t>
      </w:r>
      <w:r w:rsidR="002C672A">
        <w:rPr>
          <w:rFonts w:ascii="Times New Roman" w:hAnsi="Times New Roman"/>
          <w:b/>
          <w:sz w:val="28"/>
        </w:rPr>
        <w:t>за 2022 год</w:t>
      </w:r>
    </w:p>
    <w:p w:rsidR="002C672A" w:rsidRDefault="002C672A" w:rsidP="002C6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1EDC" w:rsidRDefault="002C672A" w:rsidP="009176C3">
      <w:pPr>
        <w:tabs>
          <w:tab w:val="decimal" w:pos="1560"/>
          <w:tab w:val="left" w:pos="558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З</w:t>
      </w:r>
      <w:r w:rsidRPr="000B09BA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2022 год</w:t>
      </w:r>
      <w:r w:rsidRPr="006815CC">
        <w:rPr>
          <w:rFonts w:ascii="Times New Roman" w:hAnsi="Times New Roman"/>
          <w:sz w:val="28"/>
          <w:szCs w:val="28"/>
        </w:rPr>
        <w:t xml:space="preserve"> в Главно</w:t>
      </w:r>
      <w:r>
        <w:rPr>
          <w:rFonts w:ascii="Times New Roman" w:hAnsi="Times New Roman"/>
          <w:sz w:val="28"/>
          <w:szCs w:val="28"/>
        </w:rPr>
        <w:t>е</w:t>
      </w:r>
      <w:r w:rsidRPr="006815CC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6815CC">
        <w:rPr>
          <w:rFonts w:ascii="Times New Roman" w:hAnsi="Times New Roman"/>
          <w:sz w:val="28"/>
          <w:szCs w:val="28"/>
        </w:rPr>
        <w:t xml:space="preserve"> МЧС России по Тверской области </w:t>
      </w:r>
      <w:r>
        <w:rPr>
          <w:rFonts w:ascii="Times New Roman" w:hAnsi="Times New Roman"/>
          <w:sz w:val="28"/>
          <w:szCs w:val="28"/>
        </w:rPr>
        <w:t xml:space="preserve">(далее – Главное управление) </w:t>
      </w:r>
      <w:r w:rsidRPr="006815CC">
        <w:rPr>
          <w:rFonts w:ascii="Times New Roman" w:hAnsi="Times New Roman"/>
          <w:sz w:val="28"/>
          <w:szCs w:val="28"/>
        </w:rPr>
        <w:t xml:space="preserve">поступило </w:t>
      </w:r>
      <w:r w:rsidR="007400A4">
        <w:rPr>
          <w:rFonts w:ascii="Times New Roman" w:hAnsi="Times New Roman"/>
          <w:sz w:val="28"/>
          <w:szCs w:val="28"/>
        </w:rPr>
        <w:t>1177</w:t>
      </w:r>
      <w:r w:rsidRPr="0068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граждан и организаций: (что на </w:t>
      </w:r>
      <w:r w:rsidR="007400A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400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больше, чем за аналогичный период прошлого года – </w:t>
      </w:r>
      <w:r w:rsidR="007400A4">
        <w:rPr>
          <w:rFonts w:ascii="Times New Roman" w:hAnsi="Times New Roman"/>
          <w:sz w:val="28"/>
          <w:szCs w:val="28"/>
        </w:rPr>
        <w:t>1148</w:t>
      </w:r>
      <w:r>
        <w:rPr>
          <w:rFonts w:ascii="Times New Roman" w:hAnsi="Times New Roman"/>
          <w:sz w:val="28"/>
          <w:szCs w:val="28"/>
        </w:rPr>
        <w:t xml:space="preserve">). </w:t>
      </w:r>
      <w:r w:rsidR="007400A4">
        <w:rPr>
          <w:rFonts w:ascii="Times New Roman" w:hAnsi="Times New Roman"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400A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поступило в письменном виде, </w:t>
      </w:r>
      <w:r w:rsidR="007400A4">
        <w:rPr>
          <w:rFonts w:ascii="Times New Roman" w:hAnsi="Times New Roman"/>
          <w:sz w:val="28"/>
          <w:szCs w:val="28"/>
        </w:rPr>
        <w:t xml:space="preserve">745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A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электронном виде, в том числе </w:t>
      </w:r>
      <w:r w:rsidR="007400A4">
        <w:rPr>
          <w:rFonts w:ascii="Times New Roman" w:hAnsi="Times New Roman"/>
          <w:sz w:val="28"/>
          <w:szCs w:val="28"/>
        </w:rPr>
        <w:t>597</w:t>
      </w:r>
      <w:r>
        <w:rPr>
          <w:rFonts w:ascii="Times New Roman" w:hAnsi="Times New Roman"/>
          <w:sz w:val="28"/>
          <w:szCs w:val="28"/>
        </w:rPr>
        <w:t xml:space="preserve"> через официальный сайт МЧС России. </w:t>
      </w:r>
      <w:r w:rsidR="00D44AD5">
        <w:rPr>
          <w:rFonts w:ascii="Times New Roman" w:hAnsi="Times New Roman"/>
          <w:sz w:val="28"/>
          <w:szCs w:val="28"/>
        </w:rPr>
        <w:t xml:space="preserve">     </w:t>
      </w:r>
      <w:proofErr w:type="gramEnd"/>
    </w:p>
    <w:p w:rsidR="002C672A" w:rsidRDefault="002C672A" w:rsidP="009176C3">
      <w:pPr>
        <w:tabs>
          <w:tab w:val="decimal" w:pos="1560"/>
          <w:tab w:val="left" w:pos="558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территориальные отделы надзорной деятельности и профилактической работы (далее – ТОНД и ПР) поступило 1</w:t>
      </w:r>
      <w:r w:rsidR="007400A4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400A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="007400A4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7400A4">
        <w:rPr>
          <w:rFonts w:ascii="Times New Roman" w:hAnsi="Times New Roman"/>
          <w:sz w:val="28"/>
          <w:szCs w:val="28"/>
        </w:rPr>
        <w:t xml:space="preserve">ин принят </w:t>
      </w:r>
      <w:r>
        <w:rPr>
          <w:rFonts w:ascii="Times New Roman" w:hAnsi="Times New Roman"/>
          <w:sz w:val="28"/>
          <w:szCs w:val="28"/>
        </w:rPr>
        <w:t xml:space="preserve">на личном приеме, из них </w:t>
      </w:r>
      <w:r w:rsidR="007400A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начальником Главного управления, 2</w:t>
      </w:r>
      <w:r w:rsidR="007400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уполномоченными лицами ТОНД и ПР, </w:t>
      </w:r>
      <w:r w:rsidR="007400A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уполномоченными лицами Главного управления, ответственными за работу с обращениями граждан.</w:t>
      </w:r>
      <w:r w:rsidR="00D44A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На телефон доверия поступило 4</w:t>
      </w:r>
      <w:r w:rsidR="007400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="00AB483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рассмотрения и </w:t>
      </w:r>
      <w:r w:rsidR="006A7087">
        <w:rPr>
          <w:rFonts w:ascii="Times New Roman" w:hAnsi="Times New Roman"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>ответа заявителю. Количество досудебных жалоб, поступивших во ФГИС ДО</w:t>
      </w:r>
      <w:r w:rsidR="00D63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400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2C672A" w:rsidRDefault="002C672A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 граждан, поступающие в Главное управление и </w:t>
      </w:r>
      <w:r w:rsidR="00D44AD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ТОНД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, рассматриваются в соответствии с Федеральным законом от 02.05.2006 № 59-ФЗ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2C672A" w:rsidRDefault="002C672A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7400A4">
        <w:rPr>
          <w:rFonts w:ascii="Times New Roman" w:hAnsi="Times New Roman"/>
          <w:sz w:val="28"/>
          <w:szCs w:val="28"/>
        </w:rPr>
        <w:t>1177</w:t>
      </w:r>
      <w:r>
        <w:rPr>
          <w:rFonts w:ascii="Times New Roman" w:hAnsi="Times New Roman"/>
          <w:sz w:val="28"/>
          <w:szCs w:val="28"/>
        </w:rPr>
        <w:t xml:space="preserve"> обращений, поступивших за 2022 г</w:t>
      </w:r>
      <w:r w:rsidR="007400A4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: рассмотрено в установленные сроки </w:t>
      </w:r>
      <w:r w:rsidR="007400A4">
        <w:rPr>
          <w:rFonts w:ascii="Times New Roman" w:hAnsi="Times New Roman"/>
          <w:sz w:val="28"/>
          <w:szCs w:val="28"/>
        </w:rPr>
        <w:t>1</w:t>
      </w:r>
      <w:r w:rsidR="009176C3">
        <w:rPr>
          <w:rFonts w:ascii="Times New Roman" w:hAnsi="Times New Roman"/>
          <w:sz w:val="28"/>
          <w:szCs w:val="28"/>
        </w:rPr>
        <w:t>17</w:t>
      </w:r>
      <w:r w:rsidR="007400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="007400A4">
        <w:rPr>
          <w:rFonts w:ascii="Times New Roman" w:hAnsi="Times New Roman"/>
          <w:sz w:val="28"/>
          <w:szCs w:val="28"/>
        </w:rPr>
        <w:t>244</w:t>
      </w:r>
      <w:r>
        <w:rPr>
          <w:rFonts w:ascii="Times New Roman" w:hAnsi="Times New Roman"/>
          <w:sz w:val="28"/>
          <w:szCs w:val="28"/>
        </w:rPr>
        <w:t xml:space="preserve"> – с выездом на место, </w:t>
      </w:r>
      <w:r w:rsidR="007400A4">
        <w:rPr>
          <w:rFonts w:ascii="Times New Roman" w:hAnsi="Times New Roman"/>
          <w:sz w:val="28"/>
          <w:szCs w:val="28"/>
        </w:rPr>
        <w:t xml:space="preserve">65 </w:t>
      </w:r>
      <w:r>
        <w:rPr>
          <w:rFonts w:ascii="Times New Roman" w:hAnsi="Times New Roman"/>
          <w:sz w:val="28"/>
          <w:szCs w:val="28"/>
        </w:rPr>
        <w:t xml:space="preserve">перенаправлено для рассмотрения по </w:t>
      </w:r>
      <w:r w:rsidR="009176C3">
        <w:rPr>
          <w:rFonts w:ascii="Times New Roman" w:hAnsi="Times New Roman"/>
          <w:sz w:val="28"/>
          <w:szCs w:val="28"/>
        </w:rPr>
        <w:t>компетенции.</w:t>
      </w:r>
    </w:p>
    <w:p w:rsidR="00AB4839" w:rsidRDefault="002C672A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тематике обращений можно выделить следующие основные направления: </w:t>
      </w:r>
      <w:r w:rsidR="00AB4839">
        <w:rPr>
          <w:rFonts w:ascii="Times New Roman" w:hAnsi="Times New Roman"/>
          <w:sz w:val="28"/>
        </w:rPr>
        <w:t xml:space="preserve">работа </w:t>
      </w:r>
      <w:r>
        <w:rPr>
          <w:rFonts w:ascii="Times New Roman" w:hAnsi="Times New Roman"/>
          <w:sz w:val="28"/>
        </w:rPr>
        <w:t>противопожарн</w:t>
      </w:r>
      <w:r w:rsidR="00AB4839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служб</w:t>
      </w:r>
      <w:r w:rsidR="00AB4839">
        <w:rPr>
          <w:rFonts w:ascii="Times New Roman" w:hAnsi="Times New Roman"/>
          <w:sz w:val="28"/>
        </w:rPr>
        <w:t>ы и</w:t>
      </w:r>
      <w:r>
        <w:rPr>
          <w:rFonts w:ascii="Times New Roman" w:hAnsi="Times New Roman"/>
          <w:sz w:val="28"/>
        </w:rPr>
        <w:t xml:space="preserve"> соблюдение норм противопожарной безопасности – </w:t>
      </w:r>
      <w:r w:rsidR="00835464">
        <w:rPr>
          <w:rFonts w:ascii="Times New Roman" w:hAnsi="Times New Roman"/>
          <w:sz w:val="28"/>
        </w:rPr>
        <w:t>448</w:t>
      </w:r>
      <w:r>
        <w:rPr>
          <w:rFonts w:ascii="Times New Roman" w:hAnsi="Times New Roman"/>
          <w:sz w:val="28"/>
        </w:rPr>
        <w:t xml:space="preserve"> обращений, государственная инспекция по маломерным судам – </w:t>
      </w:r>
      <w:r w:rsidR="00835464">
        <w:rPr>
          <w:rFonts w:ascii="Times New Roman" w:hAnsi="Times New Roman"/>
          <w:sz w:val="28"/>
        </w:rPr>
        <w:t>350</w:t>
      </w:r>
      <w:r>
        <w:rPr>
          <w:rFonts w:ascii="Times New Roman" w:hAnsi="Times New Roman"/>
          <w:sz w:val="28"/>
        </w:rPr>
        <w:t xml:space="preserve"> обращений, предупреждение чрезвычайных ситуаций природного и техногенного характера, преодоление последствий – </w:t>
      </w:r>
      <w:r w:rsidR="00835464">
        <w:rPr>
          <w:rFonts w:ascii="Times New Roman" w:hAnsi="Times New Roman"/>
          <w:sz w:val="28"/>
        </w:rPr>
        <w:t>81</w:t>
      </w:r>
      <w:r w:rsidR="00AB4839">
        <w:rPr>
          <w:rFonts w:ascii="Times New Roman" w:hAnsi="Times New Roman"/>
          <w:sz w:val="28"/>
        </w:rPr>
        <w:t>.</w:t>
      </w:r>
    </w:p>
    <w:p w:rsidR="002C672A" w:rsidRDefault="002C672A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Повышенная активность обращений граждан по данным вопросам обусловлена сложной пожароопасной обстановкой в летний период, экономической ситуацией (банкротство граждан, как следствие</w:t>
      </w:r>
      <w:r w:rsidR="00AB483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запросы справок о наличии либо отсутствии маломерных судов), подтопление домов в населенны</w:t>
      </w:r>
      <w:r w:rsidR="00835464">
        <w:rPr>
          <w:rFonts w:ascii="Times New Roman" w:hAnsi="Times New Roman"/>
          <w:sz w:val="28"/>
        </w:rPr>
        <w:t>х пунктах в весенний период, очистка от снега</w:t>
      </w:r>
      <w:r w:rsidR="000E3C34">
        <w:rPr>
          <w:rFonts w:ascii="Times New Roman" w:hAnsi="Times New Roman"/>
          <w:sz w:val="28"/>
        </w:rPr>
        <w:t xml:space="preserve"> и сосулек</w:t>
      </w:r>
      <w:r w:rsidR="00835464">
        <w:rPr>
          <w:rFonts w:ascii="Times New Roman" w:hAnsi="Times New Roman"/>
          <w:sz w:val="28"/>
        </w:rPr>
        <w:t xml:space="preserve"> (в зимний период)</w:t>
      </w:r>
      <w:r>
        <w:rPr>
          <w:rFonts w:ascii="Times New Roman" w:hAnsi="Times New Roman"/>
          <w:sz w:val="28"/>
        </w:rPr>
        <w:t>. В связи с событиями, происходящими на Украине, поступают вопросы, связанные с переселением пострадавших граждан, предоставлением им жилья и работы на территории Тверской области.</w:t>
      </w:r>
    </w:p>
    <w:p w:rsidR="00835464" w:rsidRDefault="000E3C34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 случаям оказания конкретной адресной помощи гражданам можно отнести обращения по следующим вопросам: оказание помощи в транспортировке больного человека в поликлинику, оказание содействия детским дошкольным учреждениям, обратившимся </w:t>
      </w:r>
      <w:r w:rsidR="007F4AAD">
        <w:rPr>
          <w:rFonts w:ascii="Times New Roman" w:hAnsi="Times New Roman"/>
          <w:sz w:val="28"/>
        </w:rPr>
        <w:t xml:space="preserve">в Главное управление </w:t>
      </w:r>
      <w:r>
        <w:rPr>
          <w:rFonts w:ascii="Times New Roman" w:hAnsi="Times New Roman"/>
          <w:sz w:val="28"/>
        </w:rPr>
        <w:t xml:space="preserve">через </w:t>
      </w:r>
      <w:r w:rsidR="007F4AAD">
        <w:rPr>
          <w:rFonts w:ascii="Times New Roman" w:hAnsi="Times New Roman"/>
          <w:sz w:val="28"/>
        </w:rPr>
        <w:t xml:space="preserve">раздел «Обращения граждан» на </w:t>
      </w:r>
      <w:r>
        <w:rPr>
          <w:rFonts w:ascii="Times New Roman" w:hAnsi="Times New Roman"/>
          <w:sz w:val="28"/>
        </w:rPr>
        <w:t>официальн</w:t>
      </w:r>
      <w:r w:rsidR="007F4AA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сайт</w:t>
      </w:r>
      <w:r w:rsidR="007F4AA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МЧС России, в очистке крыши от снега и сосулек, оказание помощи в спасении животных, оказание помощи в решении вопроса, связанного с опасностью взрыва</w:t>
      </w:r>
      <w:proofErr w:type="gramEnd"/>
      <w:r>
        <w:rPr>
          <w:rFonts w:ascii="Times New Roman" w:hAnsi="Times New Roman"/>
          <w:sz w:val="28"/>
        </w:rPr>
        <w:t xml:space="preserve"> газа вследствие </w:t>
      </w:r>
      <w:r>
        <w:rPr>
          <w:rFonts w:ascii="Times New Roman" w:hAnsi="Times New Roman"/>
          <w:sz w:val="28"/>
        </w:rPr>
        <w:lastRenderedPageBreak/>
        <w:t>не</w:t>
      </w:r>
      <w:r w:rsidR="007F4AAD">
        <w:rPr>
          <w:rFonts w:ascii="Times New Roman" w:hAnsi="Times New Roman"/>
          <w:sz w:val="28"/>
        </w:rPr>
        <w:t>надлежащего</w:t>
      </w:r>
      <w:r w:rsidR="00984C52">
        <w:rPr>
          <w:rFonts w:ascii="Times New Roman" w:hAnsi="Times New Roman"/>
          <w:sz w:val="28"/>
        </w:rPr>
        <w:t xml:space="preserve"> обращения с газовыми приборами, оказание помощи по расчистке дорог от снега в сельской местности. </w:t>
      </w:r>
    </w:p>
    <w:p w:rsidR="002C672A" w:rsidRDefault="002C672A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Активность граждан, обращающихся по вопросам нарушени</w:t>
      </w:r>
      <w:r w:rsidR="00B260D3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требований противопожарной безопасности, содержания пожарных водоемов, разъяснения норм противопожарной безопасности, обусловлена желанием предотвратить чрезвычайн</w:t>
      </w:r>
      <w:r w:rsidR="00B260D3"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ситуаци</w:t>
      </w:r>
      <w:r w:rsidR="00B260D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пожар</w:t>
      </w:r>
      <w:r w:rsidR="00B260D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которы</w:t>
      </w:r>
      <w:r w:rsidR="00B260D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</w:t>
      </w:r>
      <w:r w:rsidR="00B260D3">
        <w:rPr>
          <w:rFonts w:ascii="Times New Roman" w:hAnsi="Times New Roman"/>
          <w:sz w:val="28"/>
        </w:rPr>
        <w:t>гут</w:t>
      </w:r>
      <w:r>
        <w:rPr>
          <w:rFonts w:ascii="Times New Roman" w:hAnsi="Times New Roman"/>
          <w:sz w:val="28"/>
        </w:rPr>
        <w:t xml:space="preserve"> причинить материальный ущерб, вред жизни и здоровью.</w:t>
      </w:r>
    </w:p>
    <w:p w:rsidR="002C672A" w:rsidRDefault="000E3C34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2C672A">
        <w:rPr>
          <w:rFonts w:ascii="Times New Roman" w:hAnsi="Times New Roman"/>
          <w:iCs/>
          <w:color w:val="000000"/>
          <w:sz w:val="28"/>
          <w:szCs w:val="28"/>
          <w:lang w:bidi="ru-RU"/>
        </w:rPr>
        <w:t>Осуществление контроля за соблюдением законодательства по вопросам, относящимся к компетенции МЧС России, своевременное и качественное решение проблем, содержащихся в обращениях граждан, выявление нарушений и контроль за их устранением, разъяснение  законодательства, предупреждение о недопустимости нарушения законодательных норм, информирование граждан о последовательности действий при возникновении чрезвычайной ситуации могут способствовать устранению причин, послуживших основанием для обращений граждан, как первичных, так и повторных.</w:t>
      </w:r>
      <w:proofErr w:type="gramEnd"/>
    </w:p>
    <w:p w:rsidR="00D63099" w:rsidRDefault="00D63099" w:rsidP="009176C3">
      <w:pPr>
        <w:tabs>
          <w:tab w:val="decimal" w:pos="1560"/>
        </w:tabs>
        <w:spacing w:after="0" w:line="240" w:lineRule="auto"/>
        <w:ind w:left="-142" w:right="-284" w:firstLine="850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На заседании коллегии Главного управления МЧС России по Тверской области проводился анализ повторных обращений граждан за 2022 год (протокол коллегии № ПР-144-188 от 07.12.2022).</w:t>
      </w:r>
    </w:p>
    <w:p w:rsidR="00D63099" w:rsidRDefault="00D63099" w:rsidP="009176C3">
      <w:pPr>
        <w:widowControl w:val="0"/>
        <w:tabs>
          <w:tab w:val="left" w:leader="underscore" w:pos="1326"/>
          <w:tab w:val="decimal" w:pos="1560"/>
          <w:tab w:val="left" w:leader="underscore" w:pos="3265"/>
        </w:tabs>
        <w:spacing w:after="0" w:line="240" w:lineRule="auto"/>
        <w:ind w:left="-142" w:right="-284" w:firstLine="851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Между Главным управлением МЧС России по Тверской области и Уполномоченным по правам человека в Тверской области 12.01.2017 заключено бессрочное Соглашение о взаимодействии и сотрудничестве по вопросам защиты прав, свобод и охраняемых законом интересов человека и гражданина в области обеспечения безопасности в чрезвычайных ситуациях.</w:t>
      </w:r>
    </w:p>
    <w:sectPr w:rsidR="00D63099" w:rsidSect="00AB48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2A"/>
    <w:rsid w:val="00062517"/>
    <w:rsid w:val="000E3C34"/>
    <w:rsid w:val="002C672A"/>
    <w:rsid w:val="0045714E"/>
    <w:rsid w:val="00532C47"/>
    <w:rsid w:val="006A7087"/>
    <w:rsid w:val="007400A4"/>
    <w:rsid w:val="00781EDC"/>
    <w:rsid w:val="007F4AAD"/>
    <w:rsid w:val="00835464"/>
    <w:rsid w:val="0088389B"/>
    <w:rsid w:val="009176C3"/>
    <w:rsid w:val="00932D96"/>
    <w:rsid w:val="00984C52"/>
    <w:rsid w:val="009D60F3"/>
    <w:rsid w:val="00AB4839"/>
    <w:rsid w:val="00B260D3"/>
    <w:rsid w:val="00D44AD5"/>
    <w:rsid w:val="00D6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C67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672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C67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672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svkalinina</dc:creator>
  <cp:lastModifiedBy>vd.tomilina</cp:lastModifiedBy>
  <cp:revision>3</cp:revision>
  <cp:lastPrinted>2023-01-12T12:57:00Z</cp:lastPrinted>
  <dcterms:created xsi:type="dcterms:W3CDTF">2023-01-24T12:24:00Z</dcterms:created>
  <dcterms:modified xsi:type="dcterms:W3CDTF">2023-01-26T10:02:00Z</dcterms:modified>
</cp:coreProperties>
</file>