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B4" w:rsidRPr="001279B4" w:rsidRDefault="001279B4" w:rsidP="001279B4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lang w:eastAsia="ru-RU"/>
        </w:rPr>
      </w:pPr>
      <w:r w:rsidRPr="001279B4">
        <w:rPr>
          <w:rFonts w:ascii="Times New Roman" w:eastAsia="Times New Roman" w:hAnsi="Times New Roman"/>
          <w:noProof/>
          <w:lang w:val="en-US"/>
        </w:rPr>
        <w:drawing>
          <wp:inline distT="0" distB="0" distL="0" distR="0">
            <wp:extent cx="1007745" cy="108394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9B4" w:rsidRPr="001279B4" w:rsidRDefault="001279B4" w:rsidP="001279B4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color w:val="000000"/>
          <w:szCs w:val="28"/>
          <w:lang w:eastAsia="ru-RU"/>
        </w:rPr>
      </w:pPr>
    </w:p>
    <w:p w:rsidR="001279B4" w:rsidRPr="001279B4" w:rsidRDefault="001279B4" w:rsidP="001279B4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1279B4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ПРАВИТЕЛЬСТВО</w:t>
      </w:r>
    </w:p>
    <w:p w:rsidR="001279B4" w:rsidRPr="001279B4" w:rsidRDefault="001279B4" w:rsidP="001279B4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1279B4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ТВЕРСКОЙ ОБЛАСТИ</w:t>
      </w:r>
    </w:p>
    <w:p w:rsidR="001279B4" w:rsidRPr="001279B4" w:rsidRDefault="001279B4" w:rsidP="001279B4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</w:p>
    <w:p w:rsidR="001279B4" w:rsidRPr="001279B4" w:rsidRDefault="001279B4" w:rsidP="001279B4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1279B4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Р А С П О Р Я Ж Е Н И Е</w:t>
      </w:r>
    </w:p>
    <w:p w:rsidR="001279B4" w:rsidRPr="001279B4" w:rsidRDefault="001279B4" w:rsidP="001279B4">
      <w:pPr>
        <w:spacing w:line="360" w:lineRule="auto"/>
        <w:ind w:left="-284"/>
        <w:rPr>
          <w:rFonts w:ascii="Times New Roman" w:eastAsia="Times New Roman" w:hAnsi="Times New Roman"/>
          <w:b/>
          <w:lang w:eastAsia="ru-RU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835"/>
        <w:gridCol w:w="3186"/>
        <w:gridCol w:w="3335"/>
      </w:tblGrid>
      <w:tr w:rsidR="001279B4" w:rsidRPr="001279B4" w:rsidTr="00004D06">
        <w:tc>
          <w:tcPr>
            <w:tcW w:w="2835" w:type="dxa"/>
          </w:tcPr>
          <w:p w:rsidR="001279B4" w:rsidRPr="001279B4" w:rsidRDefault="001279B4" w:rsidP="001279B4">
            <w:pPr>
              <w:ind w:left="-249" w:firstLine="141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1279B4"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01</w:t>
            </w:r>
            <w:r w:rsidRPr="001279B4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.0</w:t>
            </w:r>
            <w:r w:rsidRPr="001279B4"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7</w:t>
            </w:r>
            <w:r w:rsidRPr="001279B4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.2022</w:t>
            </w:r>
          </w:p>
        </w:tc>
        <w:tc>
          <w:tcPr>
            <w:tcW w:w="3186" w:type="dxa"/>
          </w:tcPr>
          <w:p w:rsidR="001279B4" w:rsidRPr="001279B4" w:rsidRDefault="001279B4" w:rsidP="001279B4">
            <w:pPr>
              <w:keepNext/>
              <w:ind w:left="-284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35" w:type="dxa"/>
          </w:tcPr>
          <w:p w:rsidR="001279B4" w:rsidRPr="001279B4" w:rsidRDefault="001279B4" w:rsidP="001279B4">
            <w:pPr>
              <w:ind w:left="-284"/>
              <w:jc w:val="right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1279B4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№ 662-рп        </w:t>
            </w:r>
          </w:p>
        </w:tc>
      </w:tr>
      <w:tr w:rsidR="001279B4" w:rsidRPr="001279B4" w:rsidTr="00004D06">
        <w:trPr>
          <w:trHeight w:val="73"/>
        </w:trPr>
        <w:tc>
          <w:tcPr>
            <w:tcW w:w="2835" w:type="dxa"/>
          </w:tcPr>
          <w:p w:rsidR="001279B4" w:rsidRPr="001279B4" w:rsidRDefault="001279B4" w:rsidP="001279B4">
            <w:pPr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3186" w:type="dxa"/>
          </w:tcPr>
          <w:p w:rsidR="001279B4" w:rsidRPr="001279B4" w:rsidRDefault="001279B4" w:rsidP="001279B4">
            <w:pPr>
              <w:keepNext/>
              <w:ind w:left="-284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279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г. Тверь</w:t>
            </w:r>
          </w:p>
        </w:tc>
        <w:tc>
          <w:tcPr>
            <w:tcW w:w="3335" w:type="dxa"/>
          </w:tcPr>
          <w:p w:rsidR="001279B4" w:rsidRPr="001279B4" w:rsidRDefault="001279B4" w:rsidP="001279B4">
            <w:pPr>
              <w:ind w:left="-284"/>
              <w:jc w:val="right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</w:tr>
    </w:tbl>
    <w:p w:rsidR="000E62B1" w:rsidRPr="00D77FCB" w:rsidRDefault="000E62B1" w:rsidP="002525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B8E" w:rsidRDefault="00632B8E" w:rsidP="00632B8E">
      <w:pPr>
        <w:pStyle w:val="affd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6743">
        <w:rPr>
          <w:b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 xml:space="preserve">проведении противопожарной </w:t>
      </w:r>
    </w:p>
    <w:p w:rsidR="00632B8E" w:rsidRPr="003B6743" w:rsidRDefault="00632B8E" w:rsidP="00632B8E">
      <w:pPr>
        <w:pStyle w:val="affd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пропаганды в </w:t>
      </w:r>
      <w:r w:rsidRPr="003B6743">
        <w:rPr>
          <w:b/>
          <w:color w:val="000000"/>
          <w:sz w:val="28"/>
          <w:szCs w:val="28"/>
        </w:rPr>
        <w:t>Тверской области</w:t>
      </w:r>
    </w:p>
    <w:p w:rsidR="00632B8E" w:rsidRDefault="00632B8E" w:rsidP="00632B8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B8E" w:rsidRPr="003B6743" w:rsidRDefault="00632B8E" w:rsidP="00632B8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B8E" w:rsidRDefault="00632B8E" w:rsidP="00632B8E">
      <w:pPr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E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bookmarkStart w:id="0" w:name="_Hlk98487808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bookmarkStart w:id="1" w:name="_Hlk9841831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</w:t>
      </w:r>
      <w:r w:rsidRPr="00514DEA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Pr="00514DEA">
        <w:rPr>
          <w:rFonts w:ascii="Times New Roman" w:eastAsia="Times New Roman" w:hAnsi="Times New Roman"/>
          <w:sz w:val="28"/>
          <w:szCs w:val="28"/>
          <w:lang w:eastAsia="ru-RU"/>
        </w:rPr>
        <w:t xml:space="preserve">1994 № 69-ФЗ «О пожарной безопасности», </w:t>
      </w:r>
      <w:r w:rsidR="000E37A1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Тверской области от </w:t>
      </w:r>
      <w:r w:rsidRPr="00514DEA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.11.</w:t>
      </w:r>
      <w:r w:rsidR="000E37A1">
        <w:rPr>
          <w:rFonts w:ascii="Times New Roman" w:eastAsia="Times New Roman" w:hAnsi="Times New Roman"/>
          <w:sz w:val="28"/>
          <w:szCs w:val="28"/>
          <w:lang w:eastAsia="ru-RU"/>
        </w:rPr>
        <w:t xml:space="preserve">2005                       № </w:t>
      </w:r>
      <w:r w:rsidRPr="00514DEA">
        <w:rPr>
          <w:rFonts w:ascii="Times New Roman" w:eastAsia="Times New Roman" w:hAnsi="Times New Roman"/>
          <w:sz w:val="28"/>
          <w:szCs w:val="28"/>
          <w:lang w:eastAsia="ru-RU"/>
        </w:rPr>
        <w:t>137</w:t>
      </w:r>
      <w:r w:rsidRPr="00514DEA">
        <w:rPr>
          <w:rFonts w:ascii="Times New Roman" w:eastAsia="Times New Roman" w:hAnsi="Times New Roman"/>
          <w:sz w:val="28"/>
          <w:szCs w:val="28"/>
          <w:lang w:eastAsia="ru-RU"/>
        </w:rPr>
        <w:noBreakHyphen/>
        <w:t>ЗО «О пожарной безопасности в Тверской области»</w:t>
      </w:r>
      <w:bookmarkEnd w:id="0"/>
      <w:bookmarkEnd w:id="1"/>
      <w:r w:rsidR="00901C1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Pr="00566F3C">
        <w:rPr>
          <w:rFonts w:ascii="Times New Roman" w:eastAsia="Times New Roman" w:hAnsi="Times New Roman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66F3C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общественного мнения и психологических установок на личную и коллективную ответственность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</w:t>
      </w:r>
      <w:r w:rsidRPr="00566F3C">
        <w:rPr>
          <w:rFonts w:ascii="Times New Roman" w:eastAsia="Times New Roman" w:hAnsi="Times New Roman"/>
          <w:sz w:val="28"/>
          <w:szCs w:val="28"/>
          <w:lang w:eastAsia="ru-RU"/>
        </w:rPr>
        <w:t>пожарн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66F3C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14DE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32B8E" w:rsidRPr="006C5D1D" w:rsidRDefault="00632B8E" w:rsidP="00632B8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Определить</w:t>
      </w:r>
      <w:r w:rsidRPr="009C3244">
        <w:rPr>
          <w:rFonts w:ascii="Times New Roman" w:eastAsia="Times New Roman" w:hAnsi="Times New Roman"/>
          <w:sz w:val="28"/>
          <w:szCs w:val="28"/>
          <w:lang w:eastAsia="ru-RU"/>
        </w:rPr>
        <w:t>, что</w:t>
      </w:r>
      <w:r w:rsidR="004F7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3244">
        <w:rPr>
          <w:rFonts w:ascii="Times New Roman" w:hAnsi="Times New Roman"/>
          <w:sz w:val="28"/>
          <w:szCs w:val="28"/>
        </w:rPr>
        <w:t>п</w:t>
      </w:r>
      <w:r w:rsidRPr="00FB679C">
        <w:rPr>
          <w:rFonts w:ascii="Times New Roman" w:hAnsi="Times New Roman"/>
          <w:sz w:val="28"/>
          <w:szCs w:val="28"/>
        </w:rPr>
        <w:t>ротивопожарная пропаганда явля</w:t>
      </w:r>
      <w:r>
        <w:rPr>
          <w:rFonts w:ascii="Times New Roman" w:hAnsi="Times New Roman"/>
          <w:sz w:val="28"/>
          <w:szCs w:val="28"/>
        </w:rPr>
        <w:t>е</w:t>
      </w:r>
      <w:r w:rsidRPr="00FB679C">
        <w:rPr>
          <w:rFonts w:ascii="Times New Roman" w:hAnsi="Times New Roman"/>
          <w:sz w:val="28"/>
          <w:szCs w:val="28"/>
        </w:rPr>
        <w:t>тся одной из форм профилактики пожаров</w:t>
      </w:r>
      <w:r>
        <w:rPr>
          <w:rFonts w:ascii="Times New Roman" w:hAnsi="Times New Roman"/>
          <w:sz w:val="28"/>
          <w:szCs w:val="28"/>
        </w:rPr>
        <w:t>,</w:t>
      </w:r>
      <w:r w:rsidR="004F71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сокращения их</w:t>
      </w:r>
      <w:r w:rsidRPr="003C54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числа </w:t>
      </w:r>
      <w:r w:rsidRPr="00FB679C">
        <w:rPr>
          <w:rFonts w:ascii="Times New Roman" w:hAnsi="Times New Roman"/>
          <w:sz w:val="28"/>
          <w:szCs w:val="28"/>
        </w:rPr>
        <w:t>и гибели людей</w:t>
      </w:r>
      <w:r w:rsidR="004F71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пожарах, снижения </w:t>
      </w:r>
      <w:r w:rsidRPr="003C54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материального ущерба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пожаров, воспитания </w:t>
      </w:r>
      <w:r w:rsidR="006A6EFB" w:rsidRPr="006C5D1D">
        <w:rPr>
          <w:rFonts w:ascii="Times New Roman" w:eastAsia="Times New Roman" w:hAnsi="Times New Roman"/>
          <w:sz w:val="28"/>
          <w:szCs w:val="28"/>
          <w:lang w:eastAsia="ru-RU"/>
        </w:rPr>
        <w:t xml:space="preserve">у граждан </w:t>
      </w:r>
      <w:r w:rsidR="004F7147" w:rsidRPr="006C5D1D">
        <w:rPr>
          <w:rFonts w:ascii="Times New Roman" w:eastAsia="Times New Roman" w:hAnsi="Times New Roman"/>
          <w:sz w:val="28"/>
          <w:szCs w:val="28"/>
          <w:lang w:eastAsia="ru-RU"/>
        </w:rPr>
        <w:t>чувства личной</w:t>
      </w:r>
      <w:r w:rsidR="000E37A1" w:rsidRPr="006C5D1D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ответственности за соблюдени</w:t>
      </w:r>
      <w:r w:rsidR="00915931" w:rsidRPr="006C5D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E37A1" w:rsidRPr="006C5D1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противопожарной безопасности</w:t>
      </w:r>
      <w:r w:rsidRPr="006C5D1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2B8E" w:rsidRDefault="00632B8E" w:rsidP="00632B8E">
      <w:pPr>
        <w:pStyle w:val="ac"/>
        <w:spacing w:line="317" w:lineRule="exact"/>
        <w:ind w:firstLine="709"/>
        <w:rPr>
          <w:szCs w:val="28"/>
        </w:rPr>
      </w:pPr>
      <w:r w:rsidRPr="006C5D1D">
        <w:rPr>
          <w:szCs w:val="28"/>
        </w:rPr>
        <w:t>2. Установить</w:t>
      </w:r>
      <w:r w:rsidRPr="009E7667">
        <w:rPr>
          <w:szCs w:val="28"/>
        </w:rPr>
        <w:t xml:space="preserve">, что основными </w:t>
      </w:r>
      <w:r>
        <w:rPr>
          <w:szCs w:val="28"/>
        </w:rPr>
        <w:t xml:space="preserve">видами </w:t>
      </w:r>
      <w:r w:rsidRPr="009C3244">
        <w:rPr>
          <w:szCs w:val="28"/>
        </w:rPr>
        <w:t>п</w:t>
      </w:r>
      <w:r w:rsidRPr="00FB679C">
        <w:rPr>
          <w:szCs w:val="28"/>
        </w:rPr>
        <w:t>ротивопожарн</w:t>
      </w:r>
      <w:r>
        <w:rPr>
          <w:szCs w:val="28"/>
        </w:rPr>
        <w:t>ой</w:t>
      </w:r>
      <w:r w:rsidRPr="00FB679C">
        <w:rPr>
          <w:szCs w:val="28"/>
        </w:rPr>
        <w:t xml:space="preserve"> пропаганд</w:t>
      </w:r>
      <w:r>
        <w:rPr>
          <w:szCs w:val="28"/>
        </w:rPr>
        <w:t xml:space="preserve">ы </w:t>
      </w:r>
      <w:r w:rsidRPr="009E7667">
        <w:rPr>
          <w:szCs w:val="28"/>
        </w:rPr>
        <w:t>являются:</w:t>
      </w:r>
    </w:p>
    <w:p w:rsidR="00632B8E" w:rsidRDefault="00632B8E" w:rsidP="00632B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устная противопожарная пропаганда (проведение бесед и лекций, подготовка и выпуск в эфир радио и телепередач по противопожарной тематике);</w:t>
      </w:r>
    </w:p>
    <w:p w:rsidR="00632B8E" w:rsidRDefault="00632B8E" w:rsidP="00632B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н</w:t>
      </w:r>
      <w:r w:rsidRPr="00A3414F">
        <w:rPr>
          <w:bCs/>
          <w:sz w:val="28"/>
          <w:szCs w:val="28"/>
        </w:rPr>
        <w:t>аглядно-изобразительная противопожарная пропаганда</w:t>
      </w:r>
      <w:r>
        <w:rPr>
          <w:bCs/>
          <w:sz w:val="28"/>
          <w:szCs w:val="28"/>
        </w:rPr>
        <w:t xml:space="preserve"> (</w:t>
      </w:r>
      <w:r>
        <w:rPr>
          <w:sz w:val="28"/>
          <w:szCs w:val="28"/>
        </w:rPr>
        <w:t>издание и распространение плакатов, листовок и открыток, оборудование транспортных средств, витрин, стендов, электронных, электрических и газовых световых установок, выпуск фото- и агитационных газет, выпуск игрушек, значков, памятных изделий, использование пожарной тематики на товарах народного потребления и упаковке);</w:t>
      </w:r>
    </w:p>
    <w:p w:rsidR="00632B8E" w:rsidRDefault="00632B8E" w:rsidP="00632B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>
        <w:rPr>
          <w:bCs/>
          <w:sz w:val="28"/>
          <w:szCs w:val="28"/>
        </w:rPr>
        <w:t>п</w:t>
      </w:r>
      <w:r w:rsidRPr="00A11539">
        <w:rPr>
          <w:bCs/>
          <w:sz w:val="28"/>
          <w:szCs w:val="28"/>
        </w:rPr>
        <w:t>ечатная противопожарная пропаганда</w:t>
      </w:r>
      <w:r>
        <w:rPr>
          <w:bCs/>
          <w:sz w:val="28"/>
          <w:szCs w:val="28"/>
        </w:rPr>
        <w:t xml:space="preserve"> (размещение в печатных средствах массовой информации </w:t>
      </w:r>
      <w:r>
        <w:rPr>
          <w:sz w:val="28"/>
          <w:szCs w:val="28"/>
        </w:rPr>
        <w:t>заметок, статей на актуальные темы в определ</w:t>
      </w:r>
      <w:r w:rsidR="005C3EE4">
        <w:rPr>
          <w:sz w:val="28"/>
          <w:szCs w:val="28"/>
        </w:rPr>
        <w:t>е</w:t>
      </w:r>
      <w:r>
        <w:rPr>
          <w:sz w:val="28"/>
          <w:szCs w:val="28"/>
        </w:rPr>
        <w:t>нн</w:t>
      </w:r>
      <w:bookmarkStart w:id="2" w:name="_GoBack"/>
      <w:bookmarkEnd w:id="2"/>
      <w:r>
        <w:rPr>
          <w:sz w:val="28"/>
          <w:szCs w:val="28"/>
        </w:rPr>
        <w:t>ый пожароопасный период, оперативной информации по пожарам,</w:t>
      </w:r>
      <w:r w:rsidR="004F7147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 о состоянии пожарной безопасности на различных объектах, о лицах и организациях, нарушающих правила пожарной безопасности, о членах добровольных пожарных дружин, добившихся положительных результатов по предупреждению пожаров);</w:t>
      </w:r>
    </w:p>
    <w:p w:rsidR="00632B8E" w:rsidRPr="00981B94" w:rsidRDefault="00632B8E" w:rsidP="00632B8E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4) </w:t>
      </w:r>
      <w:r w:rsidRPr="00981B94">
        <w:rPr>
          <w:rFonts w:ascii="Times New Roman" w:hAnsi="Times New Roman"/>
          <w:color w:val="000000"/>
          <w:sz w:val="28"/>
          <w:szCs w:val="28"/>
        </w:rPr>
        <w:t>проведение</w:t>
      </w:r>
      <w:r w:rsidR="004F71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1B94">
        <w:rPr>
          <w:rFonts w:ascii="Times New Roman" w:hAnsi="Times New Roman"/>
          <w:color w:val="000000"/>
          <w:sz w:val="28"/>
          <w:szCs w:val="28"/>
        </w:rPr>
        <w:t>массовых мероприятий</w:t>
      </w:r>
      <w:r>
        <w:rPr>
          <w:rFonts w:ascii="Times New Roman" w:hAnsi="Times New Roman"/>
          <w:color w:val="000000"/>
          <w:sz w:val="28"/>
          <w:szCs w:val="28"/>
        </w:rPr>
        <w:t xml:space="preserve"> (организация и проведение т</w:t>
      </w:r>
      <w:r w:rsidRPr="00981B94">
        <w:rPr>
          <w:rFonts w:ascii="Times New Roman" w:hAnsi="Times New Roman"/>
          <w:color w:val="000000"/>
          <w:sz w:val="28"/>
          <w:szCs w:val="28"/>
        </w:rPr>
        <w:t>ворчески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81B94">
        <w:rPr>
          <w:rFonts w:ascii="Times New Roman" w:hAnsi="Times New Roman"/>
          <w:color w:val="000000"/>
          <w:sz w:val="28"/>
          <w:szCs w:val="28"/>
        </w:rPr>
        <w:t xml:space="preserve"> встреч</w:t>
      </w:r>
      <w:r>
        <w:rPr>
          <w:rFonts w:ascii="Times New Roman" w:hAnsi="Times New Roman"/>
          <w:color w:val="000000"/>
          <w:sz w:val="28"/>
          <w:szCs w:val="28"/>
        </w:rPr>
        <w:t>, тв</w:t>
      </w:r>
      <w:r w:rsidRPr="00981B94">
        <w:rPr>
          <w:rFonts w:ascii="Times New Roman" w:hAnsi="Times New Roman"/>
          <w:color w:val="000000"/>
          <w:sz w:val="28"/>
          <w:szCs w:val="28"/>
        </w:rPr>
        <w:t>орчески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81B94">
        <w:rPr>
          <w:rFonts w:ascii="Times New Roman" w:hAnsi="Times New Roman"/>
          <w:color w:val="000000"/>
          <w:sz w:val="28"/>
          <w:szCs w:val="28"/>
        </w:rPr>
        <w:t xml:space="preserve"> вечер</w:t>
      </w:r>
      <w:r>
        <w:rPr>
          <w:rFonts w:ascii="Times New Roman" w:hAnsi="Times New Roman"/>
          <w:color w:val="000000"/>
          <w:sz w:val="28"/>
          <w:szCs w:val="28"/>
        </w:rPr>
        <w:t>ов, д</w:t>
      </w:r>
      <w:r w:rsidRPr="00981B94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981B94">
        <w:rPr>
          <w:rFonts w:ascii="Times New Roman" w:hAnsi="Times New Roman"/>
          <w:color w:val="000000"/>
          <w:sz w:val="28"/>
          <w:szCs w:val="28"/>
        </w:rPr>
        <w:t xml:space="preserve"> пожарной безопасности</w:t>
      </w:r>
      <w:r>
        <w:rPr>
          <w:rFonts w:ascii="Times New Roman" w:hAnsi="Times New Roman"/>
          <w:color w:val="000000"/>
          <w:sz w:val="28"/>
          <w:szCs w:val="28"/>
        </w:rPr>
        <w:t>, встреч</w:t>
      </w:r>
      <w:r w:rsidRPr="00981B94">
        <w:rPr>
          <w:rFonts w:ascii="Times New Roman" w:hAnsi="Times New Roman"/>
          <w:color w:val="000000"/>
          <w:sz w:val="28"/>
          <w:szCs w:val="28"/>
        </w:rPr>
        <w:t xml:space="preserve"> пожарных с населением</w:t>
      </w:r>
      <w:r>
        <w:rPr>
          <w:rFonts w:ascii="Times New Roman" w:hAnsi="Times New Roman"/>
          <w:color w:val="000000"/>
          <w:sz w:val="28"/>
          <w:szCs w:val="28"/>
        </w:rPr>
        <w:t>, о</w:t>
      </w:r>
      <w:r w:rsidRPr="00981B94">
        <w:rPr>
          <w:rFonts w:ascii="Times New Roman" w:hAnsi="Times New Roman"/>
          <w:color w:val="000000"/>
          <w:sz w:val="28"/>
          <w:szCs w:val="28"/>
        </w:rPr>
        <w:t>прос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81B94">
        <w:rPr>
          <w:rFonts w:ascii="Times New Roman" w:hAnsi="Times New Roman"/>
          <w:color w:val="000000"/>
          <w:sz w:val="28"/>
          <w:szCs w:val="28"/>
        </w:rPr>
        <w:t xml:space="preserve"> общественного мнения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632B8E" w:rsidRDefault="00632B8E" w:rsidP="00632B8E">
      <w:pPr>
        <w:pStyle w:val="ac"/>
        <w:tabs>
          <w:tab w:val="left" w:pos="1143"/>
        </w:tabs>
        <w:spacing w:line="317" w:lineRule="exact"/>
        <w:ind w:right="20" w:firstLine="709"/>
        <w:rPr>
          <w:szCs w:val="28"/>
        </w:rPr>
      </w:pPr>
      <w:r>
        <w:t>3. </w:t>
      </w:r>
      <w:r>
        <w:rPr>
          <w:szCs w:val="28"/>
        </w:rPr>
        <w:t>Руководителям исполнительных органов государственной власти Тверской области обеспечить планирование и проведение мероприятий, предусмотренных пунктом 2 настоящего распоряжения</w:t>
      </w:r>
      <w:r w:rsidR="000E37A1">
        <w:rPr>
          <w:szCs w:val="28"/>
        </w:rPr>
        <w:t>,</w:t>
      </w:r>
      <w:r w:rsidR="004F7147">
        <w:rPr>
          <w:szCs w:val="28"/>
        </w:rPr>
        <w:t xml:space="preserve"> </w:t>
      </w:r>
      <w:r w:rsidRPr="00B70F2A">
        <w:rPr>
          <w:szCs w:val="28"/>
        </w:rPr>
        <w:t>в пределах своей компетенции</w:t>
      </w:r>
      <w:r>
        <w:rPr>
          <w:szCs w:val="28"/>
        </w:rPr>
        <w:t>.</w:t>
      </w:r>
    </w:p>
    <w:p w:rsidR="00632B8E" w:rsidRDefault="00632B8E" w:rsidP="00632B8E">
      <w:pPr>
        <w:pStyle w:val="ac"/>
        <w:tabs>
          <w:tab w:val="left" w:pos="1143"/>
        </w:tabs>
        <w:spacing w:line="317" w:lineRule="exact"/>
        <w:ind w:right="20" w:firstLine="709"/>
        <w:rPr>
          <w:szCs w:val="28"/>
        </w:rPr>
      </w:pPr>
      <w:r>
        <w:rPr>
          <w:szCs w:val="28"/>
        </w:rPr>
        <w:t xml:space="preserve">4. Рекомендовать </w:t>
      </w:r>
      <w:r w:rsidRPr="00003E2C">
        <w:rPr>
          <w:szCs w:val="28"/>
        </w:rPr>
        <w:t xml:space="preserve">Главному управлению </w:t>
      </w:r>
      <w:r>
        <w:rPr>
          <w:szCs w:val="28"/>
        </w:rPr>
        <w:t xml:space="preserve">Министерства Российской Федерации по делам гражданской </w:t>
      </w:r>
      <w:r w:rsidR="00650F25">
        <w:rPr>
          <w:szCs w:val="28"/>
        </w:rPr>
        <w:t>обороны, чрезвычайным ситуациям</w:t>
      </w:r>
      <w:r>
        <w:rPr>
          <w:szCs w:val="28"/>
        </w:rPr>
        <w:t xml:space="preserve">и ликвидации последствий стихийных бедствий </w:t>
      </w:r>
      <w:r w:rsidRPr="00003E2C">
        <w:rPr>
          <w:szCs w:val="28"/>
        </w:rPr>
        <w:t>по Тверской области</w:t>
      </w:r>
      <w:r>
        <w:rPr>
          <w:szCs w:val="28"/>
        </w:rPr>
        <w:t xml:space="preserve">  оказывать методическую помощь исполнительным органам государственной власти Тверской области, </w:t>
      </w:r>
      <w:r w:rsidRPr="00B42D67">
        <w:rPr>
          <w:szCs w:val="28"/>
        </w:rPr>
        <w:t>органам местного самоуправления муниципальных образований</w:t>
      </w:r>
      <w:r>
        <w:rPr>
          <w:szCs w:val="28"/>
        </w:rPr>
        <w:t xml:space="preserve"> Тверской области и организациям, осуществляющим производственную и иную деятельность на территории Тверской области,  в планировании и проведении мероприятий </w:t>
      </w:r>
      <w:r w:rsidRPr="009C3244">
        <w:rPr>
          <w:szCs w:val="28"/>
        </w:rPr>
        <w:t>п</w:t>
      </w:r>
      <w:r w:rsidRPr="00FB679C">
        <w:rPr>
          <w:szCs w:val="28"/>
        </w:rPr>
        <w:t>ротивопожарн</w:t>
      </w:r>
      <w:r>
        <w:rPr>
          <w:szCs w:val="28"/>
        </w:rPr>
        <w:t>ой</w:t>
      </w:r>
      <w:r w:rsidRPr="00FB679C">
        <w:rPr>
          <w:szCs w:val="28"/>
        </w:rPr>
        <w:t xml:space="preserve"> пропаганд</w:t>
      </w:r>
      <w:r>
        <w:rPr>
          <w:szCs w:val="28"/>
        </w:rPr>
        <w:t>ы.</w:t>
      </w:r>
    </w:p>
    <w:p w:rsidR="00632B8E" w:rsidRDefault="00632B8E" w:rsidP="00632B8E">
      <w:pPr>
        <w:pStyle w:val="ac"/>
        <w:tabs>
          <w:tab w:val="left" w:pos="1143"/>
        </w:tabs>
        <w:spacing w:line="317" w:lineRule="exact"/>
        <w:ind w:right="20" w:firstLine="709"/>
        <w:rPr>
          <w:szCs w:val="28"/>
        </w:rPr>
      </w:pPr>
      <w:r>
        <w:rPr>
          <w:szCs w:val="28"/>
        </w:rPr>
        <w:t>5. </w:t>
      </w:r>
      <w:r>
        <w:t xml:space="preserve">Рекомендовать </w:t>
      </w:r>
      <w:r w:rsidRPr="005E3429">
        <w:rPr>
          <w:szCs w:val="28"/>
        </w:rPr>
        <w:t xml:space="preserve">органам местного самоуправления муниципальных образований </w:t>
      </w:r>
      <w:r>
        <w:rPr>
          <w:szCs w:val="28"/>
        </w:rPr>
        <w:t>Тверской области</w:t>
      </w:r>
      <w:r w:rsidR="004F7147">
        <w:rPr>
          <w:szCs w:val="28"/>
        </w:rPr>
        <w:t xml:space="preserve"> </w:t>
      </w:r>
      <w:r>
        <w:rPr>
          <w:szCs w:val="28"/>
        </w:rPr>
        <w:t xml:space="preserve">при организации и проведении </w:t>
      </w:r>
      <w:r w:rsidRPr="009C3244">
        <w:rPr>
          <w:szCs w:val="28"/>
        </w:rPr>
        <w:t>п</w:t>
      </w:r>
      <w:r w:rsidRPr="00FB679C">
        <w:rPr>
          <w:szCs w:val="28"/>
        </w:rPr>
        <w:t>ротивопожарн</w:t>
      </w:r>
      <w:r>
        <w:rPr>
          <w:szCs w:val="28"/>
        </w:rPr>
        <w:t>ой</w:t>
      </w:r>
      <w:r w:rsidRPr="00FB679C">
        <w:rPr>
          <w:szCs w:val="28"/>
        </w:rPr>
        <w:t xml:space="preserve"> пропаганд</w:t>
      </w:r>
      <w:r>
        <w:rPr>
          <w:szCs w:val="28"/>
        </w:rPr>
        <w:t>ы:</w:t>
      </w:r>
    </w:p>
    <w:p w:rsidR="00632B8E" w:rsidRPr="006E7BA7" w:rsidRDefault="00632B8E" w:rsidP="00632B8E">
      <w:pPr>
        <w:pStyle w:val="ac"/>
        <w:tabs>
          <w:tab w:val="left" w:pos="1143"/>
        </w:tabs>
        <w:spacing w:line="317" w:lineRule="exact"/>
        <w:ind w:right="20" w:firstLine="709"/>
        <w:rPr>
          <w:szCs w:val="28"/>
        </w:rPr>
      </w:pPr>
      <w:r>
        <w:rPr>
          <w:szCs w:val="28"/>
        </w:rPr>
        <w:t>1) </w:t>
      </w:r>
      <w:r w:rsidRPr="006E7BA7">
        <w:rPr>
          <w:szCs w:val="28"/>
        </w:rPr>
        <w:t>осуществлять виды противопожарной пропаганды, предусмотренные пунктом 2 настоящего распоряжения;</w:t>
      </w:r>
    </w:p>
    <w:p w:rsidR="00632B8E" w:rsidRPr="006E7BA7" w:rsidRDefault="00632B8E" w:rsidP="00632B8E">
      <w:pPr>
        <w:pStyle w:val="ac"/>
        <w:tabs>
          <w:tab w:val="left" w:pos="1143"/>
        </w:tabs>
        <w:spacing w:line="317" w:lineRule="exact"/>
        <w:ind w:right="20" w:firstLine="709"/>
        <w:rPr>
          <w:szCs w:val="28"/>
        </w:rPr>
      </w:pPr>
      <w:r w:rsidRPr="006E7BA7">
        <w:rPr>
          <w:szCs w:val="28"/>
        </w:rPr>
        <w:t>2</w:t>
      </w:r>
      <w:r>
        <w:rPr>
          <w:szCs w:val="28"/>
        </w:rPr>
        <w:t>) </w:t>
      </w:r>
      <w:r w:rsidRPr="006E7BA7">
        <w:rPr>
          <w:szCs w:val="28"/>
        </w:rPr>
        <w:t>организовать привлечение старост сельских населенных пунктов к мероприятиям по противопожарной пропаганде;</w:t>
      </w:r>
    </w:p>
    <w:p w:rsidR="00632B8E" w:rsidRPr="006A43EB" w:rsidRDefault="00632B8E" w:rsidP="00632B8E">
      <w:pPr>
        <w:pStyle w:val="ac"/>
        <w:tabs>
          <w:tab w:val="left" w:pos="1143"/>
        </w:tabs>
        <w:spacing w:line="317" w:lineRule="exact"/>
        <w:ind w:right="20" w:firstLine="709"/>
        <w:rPr>
          <w:szCs w:val="28"/>
        </w:rPr>
      </w:pPr>
      <w:r w:rsidRPr="006A43EB">
        <w:rPr>
          <w:szCs w:val="28"/>
        </w:rPr>
        <w:t>3) организовать противопожарную пропаганду среди детей;</w:t>
      </w:r>
    </w:p>
    <w:p w:rsidR="00632B8E" w:rsidRDefault="00632B8E" w:rsidP="00632B8E">
      <w:pPr>
        <w:pStyle w:val="ac"/>
        <w:tabs>
          <w:tab w:val="left" w:pos="1143"/>
        </w:tabs>
        <w:spacing w:line="317" w:lineRule="exact"/>
        <w:ind w:right="20" w:firstLine="709"/>
        <w:rPr>
          <w:szCs w:val="28"/>
        </w:rPr>
      </w:pPr>
      <w:r>
        <w:rPr>
          <w:szCs w:val="28"/>
        </w:rPr>
        <w:t xml:space="preserve">4) осуществлять контроль за проведением </w:t>
      </w:r>
      <w:r w:rsidRPr="009C3244">
        <w:rPr>
          <w:szCs w:val="28"/>
        </w:rPr>
        <w:t>п</w:t>
      </w:r>
      <w:r w:rsidRPr="00FB679C">
        <w:rPr>
          <w:szCs w:val="28"/>
        </w:rPr>
        <w:t>ротивопожарн</w:t>
      </w:r>
      <w:r>
        <w:rPr>
          <w:szCs w:val="28"/>
        </w:rPr>
        <w:t>ой</w:t>
      </w:r>
      <w:r w:rsidRPr="00FB679C">
        <w:rPr>
          <w:szCs w:val="28"/>
        </w:rPr>
        <w:t xml:space="preserve"> пропаганд</w:t>
      </w:r>
      <w:r>
        <w:rPr>
          <w:szCs w:val="28"/>
        </w:rPr>
        <w:t>ы среди работающего населения;</w:t>
      </w:r>
    </w:p>
    <w:p w:rsidR="00632B8E" w:rsidRDefault="00632B8E" w:rsidP="00632B8E">
      <w:pPr>
        <w:pStyle w:val="ac"/>
        <w:tabs>
          <w:tab w:val="left" w:pos="1143"/>
        </w:tabs>
        <w:spacing w:line="317" w:lineRule="exact"/>
        <w:ind w:right="20" w:firstLine="709"/>
        <w:rPr>
          <w:szCs w:val="28"/>
        </w:rPr>
      </w:pPr>
      <w:r>
        <w:rPr>
          <w:szCs w:val="28"/>
        </w:rPr>
        <w:t>5) организовать противопожарную пропаганду посредством местного радио и телевещания, местных печатных средств массовой информации.</w:t>
      </w:r>
    </w:p>
    <w:p w:rsidR="00632B8E" w:rsidRDefault="00632B8E" w:rsidP="00632B8E">
      <w:pPr>
        <w:pStyle w:val="ac"/>
        <w:tabs>
          <w:tab w:val="left" w:pos="1143"/>
        </w:tabs>
        <w:spacing w:line="317" w:lineRule="exact"/>
        <w:ind w:right="20" w:firstLine="709"/>
      </w:pPr>
      <w:r>
        <w:rPr>
          <w:szCs w:val="28"/>
        </w:rPr>
        <w:t>6. </w:t>
      </w:r>
      <w:r w:rsidRPr="00C52057">
        <w:t xml:space="preserve">Рекомендовать руководителям государственных учреждений </w:t>
      </w:r>
      <w:r>
        <w:t xml:space="preserve">                         и предприятий </w:t>
      </w:r>
      <w:r w:rsidRPr="00C52057">
        <w:t>Тверской области</w:t>
      </w:r>
      <w:r>
        <w:t>, а также</w:t>
      </w:r>
      <w:r w:rsidRPr="00C52057">
        <w:t xml:space="preserve"> организаций Тверской области</w:t>
      </w:r>
      <w:r>
        <w:t>:</w:t>
      </w:r>
    </w:p>
    <w:p w:rsidR="00632B8E" w:rsidRDefault="00632B8E" w:rsidP="00632B8E">
      <w:pPr>
        <w:pStyle w:val="ac"/>
        <w:tabs>
          <w:tab w:val="left" w:pos="1143"/>
        </w:tabs>
        <w:spacing w:line="317" w:lineRule="exact"/>
        <w:ind w:right="20" w:firstLine="709"/>
        <w:rPr>
          <w:szCs w:val="28"/>
        </w:rPr>
      </w:pPr>
      <w:r>
        <w:t>1) осуществлять виды противопожарной пропаганды, предусмотренные</w:t>
      </w:r>
      <w:r>
        <w:rPr>
          <w:szCs w:val="28"/>
        </w:rPr>
        <w:t xml:space="preserve"> пунктом 2 настоящего распоряжения;</w:t>
      </w:r>
    </w:p>
    <w:p w:rsidR="00632B8E" w:rsidRDefault="00632B8E" w:rsidP="00632B8E">
      <w:pPr>
        <w:pStyle w:val="ac"/>
        <w:tabs>
          <w:tab w:val="left" w:pos="1143"/>
        </w:tabs>
        <w:spacing w:line="317" w:lineRule="exact"/>
        <w:ind w:right="20" w:firstLine="709"/>
        <w:rPr>
          <w:szCs w:val="28"/>
        </w:rPr>
      </w:pPr>
      <w:r>
        <w:rPr>
          <w:szCs w:val="28"/>
        </w:rPr>
        <w:t>2) осуществлять противопожарную пропаганду среди работников,                    в том числе в рамках проведения противопожарных инструктажей                            и обучения мерам пожарной безопасности.</w:t>
      </w:r>
    </w:p>
    <w:p w:rsidR="00632B8E" w:rsidRPr="00A26D74" w:rsidRDefault="00632B8E" w:rsidP="00632B8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26D74">
        <w:rPr>
          <w:rFonts w:ascii="Times New Roman" w:eastAsia="Times New Roman" w:hAnsi="Times New Roman"/>
          <w:sz w:val="28"/>
          <w:szCs w:val="28"/>
          <w:lang w:eastAsia="ru-RU"/>
        </w:rPr>
        <w:t>.Настоящее распоряжение вступает в силу со дня его подписания.</w:t>
      </w:r>
    </w:p>
    <w:p w:rsidR="00D77FCB" w:rsidRDefault="00D77FCB" w:rsidP="009E69B3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2A51" w:rsidRDefault="00D42A51" w:rsidP="009E69B3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2D6" w:rsidRPr="00D77FCB" w:rsidRDefault="009372D6" w:rsidP="009E69B3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4471" w:rsidRPr="009F4471" w:rsidRDefault="009F4471" w:rsidP="009F4471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4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Губернатор </w:t>
      </w:r>
    </w:p>
    <w:p w:rsidR="009F4471" w:rsidRPr="009F4471" w:rsidRDefault="009F4471" w:rsidP="009F4471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471">
        <w:rPr>
          <w:rFonts w:ascii="Times New Roman" w:eastAsia="Times New Roman" w:hAnsi="Times New Roman"/>
          <w:b/>
          <w:sz w:val="28"/>
          <w:szCs w:val="28"/>
          <w:lang w:eastAsia="ru-RU"/>
        </w:rPr>
        <w:t>Тверской области                                                                      И.М. Руденя</w:t>
      </w:r>
    </w:p>
    <w:sectPr w:rsidR="009F4471" w:rsidRPr="009F4471" w:rsidSect="001279B4">
      <w:headerReference w:type="default" r:id="rId9"/>
      <w:pgSz w:w="11906" w:h="16838"/>
      <w:pgMar w:top="42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716" w:rsidRDefault="00AC0716" w:rsidP="007E7488">
      <w:r>
        <w:separator/>
      </w:r>
    </w:p>
  </w:endnote>
  <w:endnote w:type="continuationSeparator" w:id="0">
    <w:p w:rsidR="00AC0716" w:rsidRDefault="00AC0716" w:rsidP="007E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716" w:rsidRDefault="00AC0716" w:rsidP="007E7488">
      <w:r>
        <w:separator/>
      </w:r>
    </w:p>
  </w:footnote>
  <w:footnote w:type="continuationSeparator" w:id="0">
    <w:p w:rsidR="00AC0716" w:rsidRDefault="00AC0716" w:rsidP="007E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487244"/>
      <w:docPartObj>
        <w:docPartGallery w:val="Page Numbers (Top of Page)"/>
        <w:docPartUnique/>
      </w:docPartObj>
    </w:sdtPr>
    <w:sdtEndPr/>
    <w:sdtContent>
      <w:p w:rsidR="007E7488" w:rsidRDefault="00235B62">
        <w:pPr>
          <w:pStyle w:val="a6"/>
          <w:jc w:val="center"/>
        </w:pPr>
        <w:r w:rsidRPr="007E7488">
          <w:rPr>
            <w:rFonts w:ascii="Times New Roman" w:hAnsi="Times New Roman"/>
          </w:rPr>
          <w:fldChar w:fldCharType="begin"/>
        </w:r>
        <w:r w:rsidR="007E7488" w:rsidRPr="007E7488">
          <w:rPr>
            <w:rFonts w:ascii="Times New Roman" w:hAnsi="Times New Roman"/>
          </w:rPr>
          <w:instrText>PAGE   \* MERGEFORMAT</w:instrText>
        </w:r>
        <w:r w:rsidRPr="007E7488">
          <w:rPr>
            <w:rFonts w:ascii="Times New Roman" w:hAnsi="Times New Roman"/>
          </w:rPr>
          <w:fldChar w:fldCharType="separate"/>
        </w:r>
        <w:r w:rsidR="004F7147">
          <w:rPr>
            <w:rFonts w:ascii="Times New Roman" w:hAnsi="Times New Roman"/>
            <w:noProof/>
          </w:rPr>
          <w:t>2</w:t>
        </w:r>
        <w:r w:rsidRPr="007E7488">
          <w:rPr>
            <w:rFonts w:ascii="Times New Roman" w:hAnsi="Times New Roman"/>
          </w:rPr>
          <w:fldChar w:fldCharType="end"/>
        </w:r>
      </w:p>
    </w:sdtContent>
  </w:sdt>
  <w:p w:rsidR="000A049A" w:rsidRDefault="000A04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DF446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AB6E2032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" w15:restartNumberingAfterBreak="0">
    <w:nsid w:val="0370126D"/>
    <w:multiLevelType w:val="multilevel"/>
    <w:tmpl w:val="2DD80C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18CA3202"/>
    <w:multiLevelType w:val="hybridMultilevel"/>
    <w:tmpl w:val="1FC2A016"/>
    <w:lvl w:ilvl="0" w:tplc="E56848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3E3D45"/>
    <w:multiLevelType w:val="hybridMultilevel"/>
    <w:tmpl w:val="7ED07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04493"/>
    <w:multiLevelType w:val="hybridMultilevel"/>
    <w:tmpl w:val="3ACE43B6"/>
    <w:lvl w:ilvl="0" w:tplc="83640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2C3FCD"/>
    <w:multiLevelType w:val="hybridMultilevel"/>
    <w:tmpl w:val="44C0FA10"/>
    <w:lvl w:ilvl="0" w:tplc="BAA009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292F76"/>
    <w:multiLevelType w:val="hybridMultilevel"/>
    <w:tmpl w:val="9E5A5B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740C5"/>
    <w:multiLevelType w:val="hybridMultilevel"/>
    <w:tmpl w:val="3ECEE6E8"/>
    <w:lvl w:ilvl="0" w:tplc="1AB29BBE">
      <w:start w:val="1"/>
      <w:numFmt w:val="decimal"/>
      <w:lvlText w:val="%1."/>
      <w:lvlJc w:val="left"/>
      <w:pPr>
        <w:ind w:left="1890" w:hanging="117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75494D"/>
    <w:multiLevelType w:val="hybridMultilevel"/>
    <w:tmpl w:val="A4F03630"/>
    <w:lvl w:ilvl="0" w:tplc="DFA08174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0711969"/>
    <w:multiLevelType w:val="hybridMultilevel"/>
    <w:tmpl w:val="16F64F60"/>
    <w:lvl w:ilvl="0" w:tplc="74ECEA12">
      <w:start w:val="1"/>
      <w:numFmt w:val="decimal"/>
      <w:lvlText w:val="%1."/>
      <w:lvlJc w:val="left"/>
      <w:pPr>
        <w:ind w:left="1863" w:hanging="115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D0609A"/>
    <w:multiLevelType w:val="hybridMultilevel"/>
    <w:tmpl w:val="F4725256"/>
    <w:lvl w:ilvl="0" w:tplc="8ACC3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470712"/>
    <w:multiLevelType w:val="hybridMultilevel"/>
    <w:tmpl w:val="D70A2C5A"/>
    <w:lvl w:ilvl="0" w:tplc="B5AC07B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2A33243"/>
    <w:multiLevelType w:val="hybridMultilevel"/>
    <w:tmpl w:val="91F615F2"/>
    <w:lvl w:ilvl="0" w:tplc="9F8AFCD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0A631A"/>
    <w:multiLevelType w:val="hybridMultilevel"/>
    <w:tmpl w:val="74507AC4"/>
    <w:lvl w:ilvl="0" w:tplc="232A876A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9F39F6"/>
    <w:multiLevelType w:val="hybridMultilevel"/>
    <w:tmpl w:val="C0E0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F2D39"/>
    <w:multiLevelType w:val="hybridMultilevel"/>
    <w:tmpl w:val="83CA5E4A"/>
    <w:lvl w:ilvl="0" w:tplc="125A6A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01C19E4"/>
    <w:multiLevelType w:val="hybridMultilevel"/>
    <w:tmpl w:val="EC8EBB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95604A1"/>
    <w:multiLevelType w:val="hybridMultilevel"/>
    <w:tmpl w:val="F2BCB644"/>
    <w:lvl w:ilvl="0" w:tplc="992474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723679"/>
    <w:multiLevelType w:val="multilevel"/>
    <w:tmpl w:val="DA8482DE"/>
    <w:lvl w:ilvl="0">
      <w:start w:val="1"/>
      <w:numFmt w:val="decimal"/>
      <w:lvlText w:val="%1."/>
      <w:lvlJc w:val="left"/>
      <w:pPr>
        <w:tabs>
          <w:tab w:val="num" w:pos="0"/>
        </w:tabs>
        <w:ind w:left="1515" w:hanging="975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6B0683"/>
    <w:multiLevelType w:val="hybridMultilevel"/>
    <w:tmpl w:val="E2CE79BE"/>
    <w:lvl w:ilvl="0" w:tplc="9CBC5D18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656D541E"/>
    <w:multiLevelType w:val="hybridMultilevel"/>
    <w:tmpl w:val="3482D444"/>
    <w:lvl w:ilvl="0" w:tplc="318E6C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86077A7"/>
    <w:multiLevelType w:val="hybridMultilevel"/>
    <w:tmpl w:val="9432D5BE"/>
    <w:lvl w:ilvl="0" w:tplc="2DCA2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9936D36"/>
    <w:multiLevelType w:val="hybridMultilevel"/>
    <w:tmpl w:val="1A7AFA30"/>
    <w:lvl w:ilvl="0" w:tplc="CF466348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A797DC9"/>
    <w:multiLevelType w:val="multilevel"/>
    <w:tmpl w:val="C75CA948"/>
    <w:lvl w:ilvl="0">
      <w:start w:val="1"/>
      <w:numFmt w:val="decimal"/>
      <w:lvlText w:val="%1."/>
      <w:lvlJc w:val="left"/>
      <w:pPr>
        <w:tabs>
          <w:tab w:val="num" w:pos="0"/>
        </w:tabs>
        <w:ind w:left="9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6" w:hanging="180"/>
      </w:pPr>
    </w:lvl>
  </w:abstractNum>
  <w:abstractNum w:abstractNumId="25" w15:restartNumberingAfterBreak="0">
    <w:nsid w:val="72B01BBE"/>
    <w:multiLevelType w:val="hybridMultilevel"/>
    <w:tmpl w:val="E0B66B0C"/>
    <w:lvl w:ilvl="0" w:tplc="A83A670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7F37760"/>
    <w:multiLevelType w:val="hybridMultilevel"/>
    <w:tmpl w:val="CB2AB3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7" w15:restartNumberingAfterBreak="0">
    <w:nsid w:val="793D6CA6"/>
    <w:multiLevelType w:val="hybridMultilevel"/>
    <w:tmpl w:val="6D90AA4C"/>
    <w:lvl w:ilvl="0" w:tplc="4FBC4F3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7E6831D1"/>
    <w:multiLevelType w:val="hybridMultilevel"/>
    <w:tmpl w:val="53846B40"/>
    <w:lvl w:ilvl="0" w:tplc="0419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2"/>
  </w:num>
  <w:num w:numId="5">
    <w:abstractNumId w:val="25"/>
  </w:num>
  <w:num w:numId="6">
    <w:abstractNumId w:val="1"/>
  </w:num>
  <w:num w:numId="7">
    <w:abstractNumId w:val="27"/>
  </w:num>
  <w:num w:numId="8">
    <w:abstractNumId w:val="21"/>
  </w:num>
  <w:num w:numId="9">
    <w:abstractNumId w:val="23"/>
  </w:num>
  <w:num w:numId="10">
    <w:abstractNumId w:val="16"/>
  </w:num>
  <w:num w:numId="11">
    <w:abstractNumId w:val="26"/>
  </w:num>
  <w:num w:numId="12">
    <w:abstractNumId w:val="11"/>
  </w:num>
  <w:num w:numId="13">
    <w:abstractNumId w:val="15"/>
  </w:num>
  <w:num w:numId="14">
    <w:abstractNumId w:val="4"/>
  </w:num>
  <w:num w:numId="15">
    <w:abstractNumId w:val="2"/>
  </w:num>
  <w:num w:numId="16">
    <w:abstractNumId w:val="24"/>
  </w:num>
  <w:num w:numId="17">
    <w:abstractNumId w:val="9"/>
  </w:num>
  <w:num w:numId="18">
    <w:abstractNumId w:val="3"/>
  </w:num>
  <w:num w:numId="19">
    <w:abstractNumId w:val="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7"/>
  </w:num>
  <w:num w:numId="26">
    <w:abstractNumId w:val="18"/>
  </w:num>
  <w:num w:numId="27">
    <w:abstractNumId w:val="6"/>
  </w:num>
  <w:num w:numId="28">
    <w:abstractNumId w:val="14"/>
  </w:num>
  <w:num w:numId="29">
    <w:abstractNumId w:val="22"/>
  </w:num>
  <w:num w:numId="3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68A2"/>
    <w:rsid w:val="00006B54"/>
    <w:rsid w:val="0000722A"/>
    <w:rsid w:val="00011645"/>
    <w:rsid w:val="00017FA4"/>
    <w:rsid w:val="000226DB"/>
    <w:rsid w:val="000228A0"/>
    <w:rsid w:val="00027751"/>
    <w:rsid w:val="00027E87"/>
    <w:rsid w:val="000341BB"/>
    <w:rsid w:val="00034D2F"/>
    <w:rsid w:val="00034D3E"/>
    <w:rsid w:val="00040B95"/>
    <w:rsid w:val="000420A1"/>
    <w:rsid w:val="00042886"/>
    <w:rsid w:val="00042D57"/>
    <w:rsid w:val="000500A4"/>
    <w:rsid w:val="00051EDF"/>
    <w:rsid w:val="00055D7E"/>
    <w:rsid w:val="00055F9A"/>
    <w:rsid w:val="00062E31"/>
    <w:rsid w:val="00062F7B"/>
    <w:rsid w:val="00064DEF"/>
    <w:rsid w:val="00065C26"/>
    <w:rsid w:val="0006621C"/>
    <w:rsid w:val="000714B0"/>
    <w:rsid w:val="000734AC"/>
    <w:rsid w:val="00073F8C"/>
    <w:rsid w:val="000744BB"/>
    <w:rsid w:val="000748EB"/>
    <w:rsid w:val="00074C43"/>
    <w:rsid w:val="00074CFA"/>
    <w:rsid w:val="000751A6"/>
    <w:rsid w:val="000757BD"/>
    <w:rsid w:val="0007614F"/>
    <w:rsid w:val="00077D50"/>
    <w:rsid w:val="00082CBA"/>
    <w:rsid w:val="000838B5"/>
    <w:rsid w:val="00084D59"/>
    <w:rsid w:val="00085A81"/>
    <w:rsid w:val="00087B7D"/>
    <w:rsid w:val="0009230B"/>
    <w:rsid w:val="00095582"/>
    <w:rsid w:val="000974B7"/>
    <w:rsid w:val="000A049A"/>
    <w:rsid w:val="000A0836"/>
    <w:rsid w:val="000A1B06"/>
    <w:rsid w:val="000A314A"/>
    <w:rsid w:val="000A3E75"/>
    <w:rsid w:val="000A5184"/>
    <w:rsid w:val="000A548C"/>
    <w:rsid w:val="000A7963"/>
    <w:rsid w:val="000B043D"/>
    <w:rsid w:val="000B05B9"/>
    <w:rsid w:val="000B08B7"/>
    <w:rsid w:val="000B0C9E"/>
    <w:rsid w:val="000B0FCE"/>
    <w:rsid w:val="000B2341"/>
    <w:rsid w:val="000B2CA3"/>
    <w:rsid w:val="000B3D56"/>
    <w:rsid w:val="000B4AB9"/>
    <w:rsid w:val="000B4B74"/>
    <w:rsid w:val="000B63BA"/>
    <w:rsid w:val="000C0C27"/>
    <w:rsid w:val="000C1E7A"/>
    <w:rsid w:val="000C399F"/>
    <w:rsid w:val="000D128D"/>
    <w:rsid w:val="000D12F6"/>
    <w:rsid w:val="000D5B67"/>
    <w:rsid w:val="000D7437"/>
    <w:rsid w:val="000D7D70"/>
    <w:rsid w:val="000E08AF"/>
    <w:rsid w:val="000E12CB"/>
    <w:rsid w:val="000E18FD"/>
    <w:rsid w:val="000E22C7"/>
    <w:rsid w:val="000E37A1"/>
    <w:rsid w:val="000E4EF4"/>
    <w:rsid w:val="000E62B1"/>
    <w:rsid w:val="000E6B31"/>
    <w:rsid w:val="000F02B4"/>
    <w:rsid w:val="000F2509"/>
    <w:rsid w:val="000F4CC6"/>
    <w:rsid w:val="000F50F1"/>
    <w:rsid w:val="000F5CA5"/>
    <w:rsid w:val="000F63D3"/>
    <w:rsid w:val="0010147D"/>
    <w:rsid w:val="00104183"/>
    <w:rsid w:val="00105B5A"/>
    <w:rsid w:val="00106140"/>
    <w:rsid w:val="00117BCA"/>
    <w:rsid w:val="001201FB"/>
    <w:rsid w:val="00122465"/>
    <w:rsid w:val="0012381A"/>
    <w:rsid w:val="0012567D"/>
    <w:rsid w:val="00126B00"/>
    <w:rsid w:val="00126D71"/>
    <w:rsid w:val="001279B4"/>
    <w:rsid w:val="001314B6"/>
    <w:rsid w:val="00131B63"/>
    <w:rsid w:val="00132C03"/>
    <w:rsid w:val="001336CB"/>
    <w:rsid w:val="00133DCA"/>
    <w:rsid w:val="00134CD8"/>
    <w:rsid w:val="00137196"/>
    <w:rsid w:val="00141157"/>
    <w:rsid w:val="001421F1"/>
    <w:rsid w:val="001434B8"/>
    <w:rsid w:val="001444B7"/>
    <w:rsid w:val="0014477C"/>
    <w:rsid w:val="001462DB"/>
    <w:rsid w:val="00146CFF"/>
    <w:rsid w:val="00147803"/>
    <w:rsid w:val="00150489"/>
    <w:rsid w:val="00151012"/>
    <w:rsid w:val="00154A85"/>
    <w:rsid w:val="00155723"/>
    <w:rsid w:val="00160E63"/>
    <w:rsid w:val="00161236"/>
    <w:rsid w:val="00161F5F"/>
    <w:rsid w:val="001643B2"/>
    <w:rsid w:val="00167111"/>
    <w:rsid w:val="001671F8"/>
    <w:rsid w:val="00167CCE"/>
    <w:rsid w:val="00170E63"/>
    <w:rsid w:val="00172751"/>
    <w:rsid w:val="00172CFB"/>
    <w:rsid w:val="001735F3"/>
    <w:rsid w:val="00173CA9"/>
    <w:rsid w:val="00175506"/>
    <w:rsid w:val="00180D26"/>
    <w:rsid w:val="001813E4"/>
    <w:rsid w:val="001836BD"/>
    <w:rsid w:val="001840FB"/>
    <w:rsid w:val="0018442D"/>
    <w:rsid w:val="00187C63"/>
    <w:rsid w:val="00190A98"/>
    <w:rsid w:val="00192176"/>
    <w:rsid w:val="00192316"/>
    <w:rsid w:val="0019331C"/>
    <w:rsid w:val="00193860"/>
    <w:rsid w:val="00194559"/>
    <w:rsid w:val="00195680"/>
    <w:rsid w:val="001956C7"/>
    <w:rsid w:val="00195AE7"/>
    <w:rsid w:val="001969DB"/>
    <w:rsid w:val="001A1E61"/>
    <w:rsid w:val="001A2215"/>
    <w:rsid w:val="001A6994"/>
    <w:rsid w:val="001A6D97"/>
    <w:rsid w:val="001B0217"/>
    <w:rsid w:val="001B33E0"/>
    <w:rsid w:val="001B41A8"/>
    <w:rsid w:val="001C0DED"/>
    <w:rsid w:val="001C3392"/>
    <w:rsid w:val="001C33F1"/>
    <w:rsid w:val="001C5448"/>
    <w:rsid w:val="001C55BB"/>
    <w:rsid w:val="001C6066"/>
    <w:rsid w:val="001C6208"/>
    <w:rsid w:val="001C63DC"/>
    <w:rsid w:val="001C7D1E"/>
    <w:rsid w:val="001D1EDF"/>
    <w:rsid w:val="001D30FB"/>
    <w:rsid w:val="001D553E"/>
    <w:rsid w:val="001E08ED"/>
    <w:rsid w:val="001E2FA8"/>
    <w:rsid w:val="001E343A"/>
    <w:rsid w:val="001E421D"/>
    <w:rsid w:val="001E685D"/>
    <w:rsid w:val="001E6B18"/>
    <w:rsid w:val="001E6BCA"/>
    <w:rsid w:val="001E71E8"/>
    <w:rsid w:val="001E7627"/>
    <w:rsid w:val="001F0AA3"/>
    <w:rsid w:val="001F21D0"/>
    <w:rsid w:val="001F41B8"/>
    <w:rsid w:val="001F4509"/>
    <w:rsid w:val="001F56C3"/>
    <w:rsid w:val="001F63DA"/>
    <w:rsid w:val="001F6BCE"/>
    <w:rsid w:val="001F7AF3"/>
    <w:rsid w:val="002000BD"/>
    <w:rsid w:val="00200899"/>
    <w:rsid w:val="0020127A"/>
    <w:rsid w:val="00203170"/>
    <w:rsid w:val="00206DD6"/>
    <w:rsid w:val="00207358"/>
    <w:rsid w:val="00210D53"/>
    <w:rsid w:val="0021512B"/>
    <w:rsid w:val="00217761"/>
    <w:rsid w:val="002209EC"/>
    <w:rsid w:val="00221F70"/>
    <w:rsid w:val="002229C0"/>
    <w:rsid w:val="00222A0F"/>
    <w:rsid w:val="00230B39"/>
    <w:rsid w:val="0023517E"/>
    <w:rsid w:val="00235B62"/>
    <w:rsid w:val="00235E8C"/>
    <w:rsid w:val="00242905"/>
    <w:rsid w:val="00243799"/>
    <w:rsid w:val="0024386C"/>
    <w:rsid w:val="00243F80"/>
    <w:rsid w:val="00244BF4"/>
    <w:rsid w:val="00245294"/>
    <w:rsid w:val="00246255"/>
    <w:rsid w:val="00246CA5"/>
    <w:rsid w:val="00247148"/>
    <w:rsid w:val="002510B0"/>
    <w:rsid w:val="0025255C"/>
    <w:rsid w:val="0025282E"/>
    <w:rsid w:val="00252AA9"/>
    <w:rsid w:val="002536DF"/>
    <w:rsid w:val="002549CD"/>
    <w:rsid w:val="00256A42"/>
    <w:rsid w:val="00256AD7"/>
    <w:rsid w:val="00262B18"/>
    <w:rsid w:val="002702ED"/>
    <w:rsid w:val="00270549"/>
    <w:rsid w:val="00272FFC"/>
    <w:rsid w:val="00273C36"/>
    <w:rsid w:val="00274026"/>
    <w:rsid w:val="002740CA"/>
    <w:rsid w:val="0027608D"/>
    <w:rsid w:val="00277F87"/>
    <w:rsid w:val="00283D7A"/>
    <w:rsid w:val="00287B65"/>
    <w:rsid w:val="00287C87"/>
    <w:rsid w:val="00292300"/>
    <w:rsid w:val="002939B9"/>
    <w:rsid w:val="0029423A"/>
    <w:rsid w:val="00295C28"/>
    <w:rsid w:val="00296BA8"/>
    <w:rsid w:val="0029717B"/>
    <w:rsid w:val="002A0E6F"/>
    <w:rsid w:val="002A3FA3"/>
    <w:rsid w:val="002A58B8"/>
    <w:rsid w:val="002A5A62"/>
    <w:rsid w:val="002A6C0A"/>
    <w:rsid w:val="002B3CFB"/>
    <w:rsid w:val="002B3F12"/>
    <w:rsid w:val="002B4E1D"/>
    <w:rsid w:val="002B5804"/>
    <w:rsid w:val="002C0798"/>
    <w:rsid w:val="002C0E30"/>
    <w:rsid w:val="002C0F7F"/>
    <w:rsid w:val="002C37C5"/>
    <w:rsid w:val="002C3955"/>
    <w:rsid w:val="002C5596"/>
    <w:rsid w:val="002C729A"/>
    <w:rsid w:val="002C7AC6"/>
    <w:rsid w:val="002C7CC2"/>
    <w:rsid w:val="002D0B15"/>
    <w:rsid w:val="002D0FCB"/>
    <w:rsid w:val="002D1D32"/>
    <w:rsid w:val="002D4954"/>
    <w:rsid w:val="002D5576"/>
    <w:rsid w:val="002D66F2"/>
    <w:rsid w:val="002E01B5"/>
    <w:rsid w:val="002E0520"/>
    <w:rsid w:val="002E16A8"/>
    <w:rsid w:val="002E1907"/>
    <w:rsid w:val="002E2188"/>
    <w:rsid w:val="002E21A8"/>
    <w:rsid w:val="002E733A"/>
    <w:rsid w:val="002F6E5E"/>
    <w:rsid w:val="00302BA3"/>
    <w:rsid w:val="00304371"/>
    <w:rsid w:val="00305B29"/>
    <w:rsid w:val="00306FE5"/>
    <w:rsid w:val="00307968"/>
    <w:rsid w:val="00307EEC"/>
    <w:rsid w:val="0031086F"/>
    <w:rsid w:val="00311E31"/>
    <w:rsid w:val="00315EB9"/>
    <w:rsid w:val="00317912"/>
    <w:rsid w:val="00321BC3"/>
    <w:rsid w:val="00326658"/>
    <w:rsid w:val="003302E0"/>
    <w:rsid w:val="00333177"/>
    <w:rsid w:val="00333653"/>
    <w:rsid w:val="003347D6"/>
    <w:rsid w:val="00334802"/>
    <w:rsid w:val="00335A20"/>
    <w:rsid w:val="00342A27"/>
    <w:rsid w:val="003447AB"/>
    <w:rsid w:val="00344A36"/>
    <w:rsid w:val="00346A39"/>
    <w:rsid w:val="00346FAD"/>
    <w:rsid w:val="00350BB1"/>
    <w:rsid w:val="00354677"/>
    <w:rsid w:val="003558B3"/>
    <w:rsid w:val="00355B39"/>
    <w:rsid w:val="003575E4"/>
    <w:rsid w:val="003577DB"/>
    <w:rsid w:val="00360709"/>
    <w:rsid w:val="0036104C"/>
    <w:rsid w:val="0036127F"/>
    <w:rsid w:val="0036557A"/>
    <w:rsid w:val="00365877"/>
    <w:rsid w:val="00372741"/>
    <w:rsid w:val="00376C5E"/>
    <w:rsid w:val="0038170A"/>
    <w:rsid w:val="00382758"/>
    <w:rsid w:val="00382857"/>
    <w:rsid w:val="00385DEF"/>
    <w:rsid w:val="00386CD3"/>
    <w:rsid w:val="0039067E"/>
    <w:rsid w:val="00390D13"/>
    <w:rsid w:val="00391254"/>
    <w:rsid w:val="0039376E"/>
    <w:rsid w:val="00394BA0"/>
    <w:rsid w:val="00394D3E"/>
    <w:rsid w:val="00396164"/>
    <w:rsid w:val="003A04D0"/>
    <w:rsid w:val="003A2523"/>
    <w:rsid w:val="003A34E0"/>
    <w:rsid w:val="003A4189"/>
    <w:rsid w:val="003A4CEF"/>
    <w:rsid w:val="003A4F13"/>
    <w:rsid w:val="003A61D5"/>
    <w:rsid w:val="003B0F77"/>
    <w:rsid w:val="003B1164"/>
    <w:rsid w:val="003B1D24"/>
    <w:rsid w:val="003B2D2E"/>
    <w:rsid w:val="003B395E"/>
    <w:rsid w:val="003B65CF"/>
    <w:rsid w:val="003B7B2F"/>
    <w:rsid w:val="003B7BD2"/>
    <w:rsid w:val="003C10C5"/>
    <w:rsid w:val="003D0B87"/>
    <w:rsid w:val="003D28EB"/>
    <w:rsid w:val="003D6C73"/>
    <w:rsid w:val="003E0EB9"/>
    <w:rsid w:val="003E2536"/>
    <w:rsid w:val="003E31E8"/>
    <w:rsid w:val="003E44C8"/>
    <w:rsid w:val="003E46DB"/>
    <w:rsid w:val="003E562C"/>
    <w:rsid w:val="003F0410"/>
    <w:rsid w:val="003F40F4"/>
    <w:rsid w:val="003F4DB2"/>
    <w:rsid w:val="003F7FC3"/>
    <w:rsid w:val="00400710"/>
    <w:rsid w:val="004027FE"/>
    <w:rsid w:val="00405B91"/>
    <w:rsid w:val="004109CA"/>
    <w:rsid w:val="00410CC5"/>
    <w:rsid w:val="00411086"/>
    <w:rsid w:val="0041168B"/>
    <w:rsid w:val="004122BE"/>
    <w:rsid w:val="00414078"/>
    <w:rsid w:val="00415663"/>
    <w:rsid w:val="00417905"/>
    <w:rsid w:val="00421383"/>
    <w:rsid w:val="00430FD7"/>
    <w:rsid w:val="00431ADA"/>
    <w:rsid w:val="00431CB3"/>
    <w:rsid w:val="00431E01"/>
    <w:rsid w:val="00432091"/>
    <w:rsid w:val="0043384F"/>
    <w:rsid w:val="004338A2"/>
    <w:rsid w:val="004348AC"/>
    <w:rsid w:val="00435E15"/>
    <w:rsid w:val="00436716"/>
    <w:rsid w:val="00444D77"/>
    <w:rsid w:val="00446C13"/>
    <w:rsid w:val="00446E1F"/>
    <w:rsid w:val="004475D2"/>
    <w:rsid w:val="00450F77"/>
    <w:rsid w:val="00453C01"/>
    <w:rsid w:val="0045442A"/>
    <w:rsid w:val="0045488B"/>
    <w:rsid w:val="004570AD"/>
    <w:rsid w:val="004578E6"/>
    <w:rsid w:val="00461F8C"/>
    <w:rsid w:val="00462021"/>
    <w:rsid w:val="00462700"/>
    <w:rsid w:val="00465BE1"/>
    <w:rsid w:val="00466FF1"/>
    <w:rsid w:val="00467906"/>
    <w:rsid w:val="00473C72"/>
    <w:rsid w:val="00474438"/>
    <w:rsid w:val="00475542"/>
    <w:rsid w:val="00475772"/>
    <w:rsid w:val="004761B9"/>
    <w:rsid w:val="00476955"/>
    <w:rsid w:val="00477CE4"/>
    <w:rsid w:val="00480F09"/>
    <w:rsid w:val="00481833"/>
    <w:rsid w:val="00484798"/>
    <w:rsid w:val="004854C4"/>
    <w:rsid w:val="00486A61"/>
    <w:rsid w:val="004871AC"/>
    <w:rsid w:val="0048779F"/>
    <w:rsid w:val="00491200"/>
    <w:rsid w:val="004939DF"/>
    <w:rsid w:val="00493B2B"/>
    <w:rsid w:val="00494FF6"/>
    <w:rsid w:val="00496C61"/>
    <w:rsid w:val="004A01C3"/>
    <w:rsid w:val="004A319D"/>
    <w:rsid w:val="004A57C9"/>
    <w:rsid w:val="004B04EC"/>
    <w:rsid w:val="004B3F02"/>
    <w:rsid w:val="004B4C0D"/>
    <w:rsid w:val="004B5BFB"/>
    <w:rsid w:val="004B69DB"/>
    <w:rsid w:val="004C1F8A"/>
    <w:rsid w:val="004C2484"/>
    <w:rsid w:val="004C2661"/>
    <w:rsid w:val="004C3E48"/>
    <w:rsid w:val="004C5813"/>
    <w:rsid w:val="004C589F"/>
    <w:rsid w:val="004C59C6"/>
    <w:rsid w:val="004C7026"/>
    <w:rsid w:val="004D3726"/>
    <w:rsid w:val="004D3E83"/>
    <w:rsid w:val="004D3F69"/>
    <w:rsid w:val="004D5054"/>
    <w:rsid w:val="004E0AC7"/>
    <w:rsid w:val="004E10D9"/>
    <w:rsid w:val="004E31A2"/>
    <w:rsid w:val="004E3630"/>
    <w:rsid w:val="004E4D2E"/>
    <w:rsid w:val="004F3F6E"/>
    <w:rsid w:val="004F4C30"/>
    <w:rsid w:val="004F4D5D"/>
    <w:rsid w:val="004F4FA8"/>
    <w:rsid w:val="004F568C"/>
    <w:rsid w:val="004F7147"/>
    <w:rsid w:val="004F75AB"/>
    <w:rsid w:val="005004BB"/>
    <w:rsid w:val="00502677"/>
    <w:rsid w:val="00504002"/>
    <w:rsid w:val="00504A2F"/>
    <w:rsid w:val="00505C46"/>
    <w:rsid w:val="0050677F"/>
    <w:rsid w:val="00507965"/>
    <w:rsid w:val="00511706"/>
    <w:rsid w:val="00512332"/>
    <w:rsid w:val="00514751"/>
    <w:rsid w:val="005163FF"/>
    <w:rsid w:val="00520344"/>
    <w:rsid w:val="00520AF0"/>
    <w:rsid w:val="00520B4C"/>
    <w:rsid w:val="00522491"/>
    <w:rsid w:val="00522AE5"/>
    <w:rsid w:val="005247A1"/>
    <w:rsid w:val="005255F7"/>
    <w:rsid w:val="00527958"/>
    <w:rsid w:val="00527A58"/>
    <w:rsid w:val="00530AD8"/>
    <w:rsid w:val="0054085C"/>
    <w:rsid w:val="005416B3"/>
    <w:rsid w:val="00542531"/>
    <w:rsid w:val="00543156"/>
    <w:rsid w:val="005435A5"/>
    <w:rsid w:val="005446D8"/>
    <w:rsid w:val="00546DF1"/>
    <w:rsid w:val="00547BF2"/>
    <w:rsid w:val="00552DCD"/>
    <w:rsid w:val="00555A04"/>
    <w:rsid w:val="00555ABD"/>
    <w:rsid w:val="005579F6"/>
    <w:rsid w:val="00563D3A"/>
    <w:rsid w:val="00570924"/>
    <w:rsid w:val="00571E41"/>
    <w:rsid w:val="00575731"/>
    <w:rsid w:val="00576F09"/>
    <w:rsid w:val="00584CE2"/>
    <w:rsid w:val="00584F87"/>
    <w:rsid w:val="005855A3"/>
    <w:rsid w:val="00586D29"/>
    <w:rsid w:val="0059246A"/>
    <w:rsid w:val="00595171"/>
    <w:rsid w:val="00596C79"/>
    <w:rsid w:val="005A0F31"/>
    <w:rsid w:val="005A33A9"/>
    <w:rsid w:val="005A3915"/>
    <w:rsid w:val="005A56F0"/>
    <w:rsid w:val="005A719A"/>
    <w:rsid w:val="005A7C6A"/>
    <w:rsid w:val="005A7F84"/>
    <w:rsid w:val="005B04F9"/>
    <w:rsid w:val="005B1FAA"/>
    <w:rsid w:val="005B3380"/>
    <w:rsid w:val="005B5594"/>
    <w:rsid w:val="005C2EBF"/>
    <w:rsid w:val="005C3EE4"/>
    <w:rsid w:val="005C4A70"/>
    <w:rsid w:val="005C6975"/>
    <w:rsid w:val="005C73A6"/>
    <w:rsid w:val="005C73BC"/>
    <w:rsid w:val="005C7AB6"/>
    <w:rsid w:val="005D340B"/>
    <w:rsid w:val="005D51BE"/>
    <w:rsid w:val="005D51FF"/>
    <w:rsid w:val="005D6190"/>
    <w:rsid w:val="005D659B"/>
    <w:rsid w:val="005D6B29"/>
    <w:rsid w:val="005E0E38"/>
    <w:rsid w:val="005E3320"/>
    <w:rsid w:val="005E5D0D"/>
    <w:rsid w:val="005F1E74"/>
    <w:rsid w:val="005F23D7"/>
    <w:rsid w:val="005F47D7"/>
    <w:rsid w:val="005F4F3D"/>
    <w:rsid w:val="005F5E23"/>
    <w:rsid w:val="005F6C98"/>
    <w:rsid w:val="005F7260"/>
    <w:rsid w:val="005F7563"/>
    <w:rsid w:val="006027F4"/>
    <w:rsid w:val="00603021"/>
    <w:rsid w:val="0060359E"/>
    <w:rsid w:val="00604F85"/>
    <w:rsid w:val="00606285"/>
    <w:rsid w:val="00610C75"/>
    <w:rsid w:val="00611078"/>
    <w:rsid w:val="00612BA6"/>
    <w:rsid w:val="006133EE"/>
    <w:rsid w:val="00613781"/>
    <w:rsid w:val="00613FE1"/>
    <w:rsid w:val="006145B8"/>
    <w:rsid w:val="00622B8F"/>
    <w:rsid w:val="00623DB5"/>
    <w:rsid w:val="00623F70"/>
    <w:rsid w:val="00632B8E"/>
    <w:rsid w:val="006357D0"/>
    <w:rsid w:val="00642C9D"/>
    <w:rsid w:val="00643A69"/>
    <w:rsid w:val="006451E9"/>
    <w:rsid w:val="00646182"/>
    <w:rsid w:val="00646376"/>
    <w:rsid w:val="00646549"/>
    <w:rsid w:val="00647ED1"/>
    <w:rsid w:val="0065012C"/>
    <w:rsid w:val="00650F25"/>
    <w:rsid w:val="00652475"/>
    <w:rsid w:val="00652EA0"/>
    <w:rsid w:val="00653113"/>
    <w:rsid w:val="0065457E"/>
    <w:rsid w:val="0066035E"/>
    <w:rsid w:val="00661C17"/>
    <w:rsid w:val="00662858"/>
    <w:rsid w:val="00671698"/>
    <w:rsid w:val="00675B06"/>
    <w:rsid w:val="006768D5"/>
    <w:rsid w:val="006825D7"/>
    <w:rsid w:val="00684529"/>
    <w:rsid w:val="00684F2D"/>
    <w:rsid w:val="00685E19"/>
    <w:rsid w:val="00686249"/>
    <w:rsid w:val="00686A11"/>
    <w:rsid w:val="00686ACA"/>
    <w:rsid w:val="00686C12"/>
    <w:rsid w:val="006910AA"/>
    <w:rsid w:val="0069178F"/>
    <w:rsid w:val="00691A30"/>
    <w:rsid w:val="006A02D8"/>
    <w:rsid w:val="006A1C1C"/>
    <w:rsid w:val="006A1C48"/>
    <w:rsid w:val="006A2245"/>
    <w:rsid w:val="006A43EB"/>
    <w:rsid w:val="006A5D67"/>
    <w:rsid w:val="006A6EFB"/>
    <w:rsid w:val="006B0C0C"/>
    <w:rsid w:val="006B18F2"/>
    <w:rsid w:val="006B450D"/>
    <w:rsid w:val="006B4FB4"/>
    <w:rsid w:val="006B6504"/>
    <w:rsid w:val="006B7E40"/>
    <w:rsid w:val="006C3E38"/>
    <w:rsid w:val="006C5268"/>
    <w:rsid w:val="006C5CCE"/>
    <w:rsid w:val="006C5D1D"/>
    <w:rsid w:val="006C75E7"/>
    <w:rsid w:val="006C7750"/>
    <w:rsid w:val="006D14D7"/>
    <w:rsid w:val="006D2E91"/>
    <w:rsid w:val="006D4107"/>
    <w:rsid w:val="006E0F3B"/>
    <w:rsid w:val="006E387A"/>
    <w:rsid w:val="006E5C62"/>
    <w:rsid w:val="006E5E82"/>
    <w:rsid w:val="006E5E91"/>
    <w:rsid w:val="006E5F62"/>
    <w:rsid w:val="006F31DA"/>
    <w:rsid w:val="006F36D3"/>
    <w:rsid w:val="006F43B8"/>
    <w:rsid w:val="006F4B64"/>
    <w:rsid w:val="006F4DB5"/>
    <w:rsid w:val="006F6508"/>
    <w:rsid w:val="006F7CB8"/>
    <w:rsid w:val="007025B2"/>
    <w:rsid w:val="007042B5"/>
    <w:rsid w:val="0070566A"/>
    <w:rsid w:val="00707369"/>
    <w:rsid w:val="00707A96"/>
    <w:rsid w:val="0071064C"/>
    <w:rsid w:val="00711D9C"/>
    <w:rsid w:val="0071384C"/>
    <w:rsid w:val="00713E5F"/>
    <w:rsid w:val="00714DDD"/>
    <w:rsid w:val="00716B13"/>
    <w:rsid w:val="007213B7"/>
    <w:rsid w:val="00726189"/>
    <w:rsid w:val="007301B8"/>
    <w:rsid w:val="00734882"/>
    <w:rsid w:val="007350F8"/>
    <w:rsid w:val="007377E2"/>
    <w:rsid w:val="00744A74"/>
    <w:rsid w:val="00744B3F"/>
    <w:rsid w:val="0074508C"/>
    <w:rsid w:val="0074746D"/>
    <w:rsid w:val="0075358D"/>
    <w:rsid w:val="00756A73"/>
    <w:rsid w:val="00757CA5"/>
    <w:rsid w:val="0076148F"/>
    <w:rsid w:val="00762C1F"/>
    <w:rsid w:val="00766775"/>
    <w:rsid w:val="0076755A"/>
    <w:rsid w:val="00767766"/>
    <w:rsid w:val="00770FA9"/>
    <w:rsid w:val="007711BE"/>
    <w:rsid w:val="00771745"/>
    <w:rsid w:val="00772084"/>
    <w:rsid w:val="0077427C"/>
    <w:rsid w:val="00781208"/>
    <w:rsid w:val="0078122A"/>
    <w:rsid w:val="00783E83"/>
    <w:rsid w:val="0078585F"/>
    <w:rsid w:val="007867E4"/>
    <w:rsid w:val="00786B33"/>
    <w:rsid w:val="00786E08"/>
    <w:rsid w:val="00787359"/>
    <w:rsid w:val="00790C17"/>
    <w:rsid w:val="007915C1"/>
    <w:rsid w:val="007951BE"/>
    <w:rsid w:val="00796D04"/>
    <w:rsid w:val="00796F4E"/>
    <w:rsid w:val="00797AAF"/>
    <w:rsid w:val="007A09C2"/>
    <w:rsid w:val="007A26FE"/>
    <w:rsid w:val="007A278A"/>
    <w:rsid w:val="007A2F02"/>
    <w:rsid w:val="007A3E65"/>
    <w:rsid w:val="007A47C9"/>
    <w:rsid w:val="007A68AB"/>
    <w:rsid w:val="007B02AD"/>
    <w:rsid w:val="007B11B0"/>
    <w:rsid w:val="007B17C8"/>
    <w:rsid w:val="007B1EEB"/>
    <w:rsid w:val="007B31DE"/>
    <w:rsid w:val="007B4E58"/>
    <w:rsid w:val="007B6662"/>
    <w:rsid w:val="007B699E"/>
    <w:rsid w:val="007B6D5B"/>
    <w:rsid w:val="007D0A5E"/>
    <w:rsid w:val="007D301B"/>
    <w:rsid w:val="007D3508"/>
    <w:rsid w:val="007D4A64"/>
    <w:rsid w:val="007D4D10"/>
    <w:rsid w:val="007D6299"/>
    <w:rsid w:val="007D6402"/>
    <w:rsid w:val="007D64DC"/>
    <w:rsid w:val="007D7E12"/>
    <w:rsid w:val="007E0017"/>
    <w:rsid w:val="007E066A"/>
    <w:rsid w:val="007E0C1E"/>
    <w:rsid w:val="007E146D"/>
    <w:rsid w:val="007E5951"/>
    <w:rsid w:val="007E5F8C"/>
    <w:rsid w:val="007E7488"/>
    <w:rsid w:val="007F0024"/>
    <w:rsid w:val="007F0725"/>
    <w:rsid w:val="007F28CA"/>
    <w:rsid w:val="007F3CA7"/>
    <w:rsid w:val="007F550B"/>
    <w:rsid w:val="007F56D7"/>
    <w:rsid w:val="007F5CA4"/>
    <w:rsid w:val="007F7095"/>
    <w:rsid w:val="008008AA"/>
    <w:rsid w:val="008033A8"/>
    <w:rsid w:val="008041BE"/>
    <w:rsid w:val="00807117"/>
    <w:rsid w:val="00814084"/>
    <w:rsid w:val="008142CE"/>
    <w:rsid w:val="00815062"/>
    <w:rsid w:val="0081559B"/>
    <w:rsid w:val="0081560B"/>
    <w:rsid w:val="00820B3F"/>
    <w:rsid w:val="008210F0"/>
    <w:rsid w:val="008225E2"/>
    <w:rsid w:val="00823369"/>
    <w:rsid w:val="00827A5D"/>
    <w:rsid w:val="008300A6"/>
    <w:rsid w:val="00832652"/>
    <w:rsid w:val="00833865"/>
    <w:rsid w:val="00833D45"/>
    <w:rsid w:val="008361E4"/>
    <w:rsid w:val="0084394A"/>
    <w:rsid w:val="0085310A"/>
    <w:rsid w:val="00857257"/>
    <w:rsid w:val="00857375"/>
    <w:rsid w:val="00871003"/>
    <w:rsid w:val="008727AA"/>
    <w:rsid w:val="00872BF0"/>
    <w:rsid w:val="0087386C"/>
    <w:rsid w:val="00875A03"/>
    <w:rsid w:val="0088111B"/>
    <w:rsid w:val="008815D8"/>
    <w:rsid w:val="00885A2A"/>
    <w:rsid w:val="00886371"/>
    <w:rsid w:val="0088684B"/>
    <w:rsid w:val="00886B4E"/>
    <w:rsid w:val="00891100"/>
    <w:rsid w:val="008917DE"/>
    <w:rsid w:val="00891F18"/>
    <w:rsid w:val="00892948"/>
    <w:rsid w:val="00892ECF"/>
    <w:rsid w:val="008939AA"/>
    <w:rsid w:val="00893A54"/>
    <w:rsid w:val="008946F8"/>
    <w:rsid w:val="008A0EAE"/>
    <w:rsid w:val="008A2497"/>
    <w:rsid w:val="008A3A2E"/>
    <w:rsid w:val="008A7D46"/>
    <w:rsid w:val="008B1D2B"/>
    <w:rsid w:val="008B3AF7"/>
    <w:rsid w:val="008B6F9A"/>
    <w:rsid w:val="008B70A5"/>
    <w:rsid w:val="008B7194"/>
    <w:rsid w:val="008C519E"/>
    <w:rsid w:val="008C548E"/>
    <w:rsid w:val="008C6DD4"/>
    <w:rsid w:val="008C6FE9"/>
    <w:rsid w:val="008C7EC0"/>
    <w:rsid w:val="008D02C6"/>
    <w:rsid w:val="008D0AF1"/>
    <w:rsid w:val="008D23A2"/>
    <w:rsid w:val="008D2DCF"/>
    <w:rsid w:val="008D3CFD"/>
    <w:rsid w:val="008D489A"/>
    <w:rsid w:val="008D6818"/>
    <w:rsid w:val="008D699E"/>
    <w:rsid w:val="008E0450"/>
    <w:rsid w:val="008E0D6B"/>
    <w:rsid w:val="008E16D9"/>
    <w:rsid w:val="008E223E"/>
    <w:rsid w:val="008E25E3"/>
    <w:rsid w:val="008E33A1"/>
    <w:rsid w:val="008E3508"/>
    <w:rsid w:val="008E4079"/>
    <w:rsid w:val="008E7FEA"/>
    <w:rsid w:val="008F1B23"/>
    <w:rsid w:val="008F2DCB"/>
    <w:rsid w:val="008F605A"/>
    <w:rsid w:val="00901C1D"/>
    <w:rsid w:val="00904381"/>
    <w:rsid w:val="00904601"/>
    <w:rsid w:val="00904AD5"/>
    <w:rsid w:val="00905C5A"/>
    <w:rsid w:val="0090638F"/>
    <w:rsid w:val="00911AC1"/>
    <w:rsid w:val="00911E60"/>
    <w:rsid w:val="00914144"/>
    <w:rsid w:val="00915931"/>
    <w:rsid w:val="00916335"/>
    <w:rsid w:val="009175D9"/>
    <w:rsid w:val="00920A2E"/>
    <w:rsid w:val="00920F12"/>
    <w:rsid w:val="00923878"/>
    <w:rsid w:val="00924CC8"/>
    <w:rsid w:val="00926C8A"/>
    <w:rsid w:val="00927FF9"/>
    <w:rsid w:val="0093066F"/>
    <w:rsid w:val="00930813"/>
    <w:rsid w:val="00930E71"/>
    <w:rsid w:val="00931C66"/>
    <w:rsid w:val="00933C4E"/>
    <w:rsid w:val="00934C94"/>
    <w:rsid w:val="009353D7"/>
    <w:rsid w:val="009372D6"/>
    <w:rsid w:val="009416D0"/>
    <w:rsid w:val="00941C68"/>
    <w:rsid w:val="00942BE3"/>
    <w:rsid w:val="0094410B"/>
    <w:rsid w:val="00945591"/>
    <w:rsid w:val="00945D60"/>
    <w:rsid w:val="009465F5"/>
    <w:rsid w:val="009510BC"/>
    <w:rsid w:val="00952C43"/>
    <w:rsid w:val="00953EC8"/>
    <w:rsid w:val="0095572E"/>
    <w:rsid w:val="00956090"/>
    <w:rsid w:val="009604A4"/>
    <w:rsid w:val="00960968"/>
    <w:rsid w:val="00966C8F"/>
    <w:rsid w:val="009714B8"/>
    <w:rsid w:val="0097267A"/>
    <w:rsid w:val="00973CB0"/>
    <w:rsid w:val="00975957"/>
    <w:rsid w:val="00976CDE"/>
    <w:rsid w:val="00977E3C"/>
    <w:rsid w:val="00980CF1"/>
    <w:rsid w:val="00981C87"/>
    <w:rsid w:val="00983105"/>
    <w:rsid w:val="0098326F"/>
    <w:rsid w:val="0098578F"/>
    <w:rsid w:val="0098594D"/>
    <w:rsid w:val="0098627B"/>
    <w:rsid w:val="00986374"/>
    <w:rsid w:val="00990AEE"/>
    <w:rsid w:val="00990C15"/>
    <w:rsid w:val="009919A6"/>
    <w:rsid w:val="0099609D"/>
    <w:rsid w:val="0099712C"/>
    <w:rsid w:val="009975D5"/>
    <w:rsid w:val="009A1E2C"/>
    <w:rsid w:val="009A35DD"/>
    <w:rsid w:val="009A6B10"/>
    <w:rsid w:val="009A78E0"/>
    <w:rsid w:val="009A7B52"/>
    <w:rsid w:val="009B110B"/>
    <w:rsid w:val="009B1E09"/>
    <w:rsid w:val="009B6629"/>
    <w:rsid w:val="009C05BB"/>
    <w:rsid w:val="009C05BD"/>
    <w:rsid w:val="009C2088"/>
    <w:rsid w:val="009C3775"/>
    <w:rsid w:val="009C4383"/>
    <w:rsid w:val="009C4AEA"/>
    <w:rsid w:val="009C4F2B"/>
    <w:rsid w:val="009C5E69"/>
    <w:rsid w:val="009D3614"/>
    <w:rsid w:val="009D3ABA"/>
    <w:rsid w:val="009D3EF0"/>
    <w:rsid w:val="009D4A95"/>
    <w:rsid w:val="009D5680"/>
    <w:rsid w:val="009D77E7"/>
    <w:rsid w:val="009D7EE2"/>
    <w:rsid w:val="009E1B8E"/>
    <w:rsid w:val="009E1C90"/>
    <w:rsid w:val="009E2A31"/>
    <w:rsid w:val="009E34CC"/>
    <w:rsid w:val="009E66D2"/>
    <w:rsid w:val="009E69B3"/>
    <w:rsid w:val="009E770D"/>
    <w:rsid w:val="009F0716"/>
    <w:rsid w:val="009F341A"/>
    <w:rsid w:val="009F4471"/>
    <w:rsid w:val="009F4B56"/>
    <w:rsid w:val="009F4D2E"/>
    <w:rsid w:val="009F5219"/>
    <w:rsid w:val="009F7196"/>
    <w:rsid w:val="009F76CE"/>
    <w:rsid w:val="00A01038"/>
    <w:rsid w:val="00A02178"/>
    <w:rsid w:val="00A02C7C"/>
    <w:rsid w:val="00A02DB0"/>
    <w:rsid w:val="00A06157"/>
    <w:rsid w:val="00A0669C"/>
    <w:rsid w:val="00A07598"/>
    <w:rsid w:val="00A1024E"/>
    <w:rsid w:val="00A10DAE"/>
    <w:rsid w:val="00A15CC1"/>
    <w:rsid w:val="00A1605C"/>
    <w:rsid w:val="00A163B8"/>
    <w:rsid w:val="00A16BF2"/>
    <w:rsid w:val="00A17A96"/>
    <w:rsid w:val="00A20439"/>
    <w:rsid w:val="00A2539D"/>
    <w:rsid w:val="00A254CD"/>
    <w:rsid w:val="00A27792"/>
    <w:rsid w:val="00A27B91"/>
    <w:rsid w:val="00A307ED"/>
    <w:rsid w:val="00A31DBA"/>
    <w:rsid w:val="00A31F70"/>
    <w:rsid w:val="00A34382"/>
    <w:rsid w:val="00A34E32"/>
    <w:rsid w:val="00A3666E"/>
    <w:rsid w:val="00A40365"/>
    <w:rsid w:val="00A4264C"/>
    <w:rsid w:val="00A43E87"/>
    <w:rsid w:val="00A4585D"/>
    <w:rsid w:val="00A47EF6"/>
    <w:rsid w:val="00A524BE"/>
    <w:rsid w:val="00A55BAB"/>
    <w:rsid w:val="00A614E7"/>
    <w:rsid w:val="00A6674F"/>
    <w:rsid w:val="00A706BA"/>
    <w:rsid w:val="00A717B2"/>
    <w:rsid w:val="00A727C0"/>
    <w:rsid w:val="00A733B2"/>
    <w:rsid w:val="00A73430"/>
    <w:rsid w:val="00A74FA0"/>
    <w:rsid w:val="00A75AC6"/>
    <w:rsid w:val="00A765CA"/>
    <w:rsid w:val="00A77655"/>
    <w:rsid w:val="00A77D02"/>
    <w:rsid w:val="00A82BB5"/>
    <w:rsid w:val="00A8543A"/>
    <w:rsid w:val="00A87400"/>
    <w:rsid w:val="00A922AE"/>
    <w:rsid w:val="00A94D49"/>
    <w:rsid w:val="00AA01AB"/>
    <w:rsid w:val="00AA13C7"/>
    <w:rsid w:val="00AA1794"/>
    <w:rsid w:val="00AA1881"/>
    <w:rsid w:val="00AA2209"/>
    <w:rsid w:val="00AA230B"/>
    <w:rsid w:val="00AA4327"/>
    <w:rsid w:val="00AA5D12"/>
    <w:rsid w:val="00AB0552"/>
    <w:rsid w:val="00AB2592"/>
    <w:rsid w:val="00AB3ABC"/>
    <w:rsid w:val="00AB4269"/>
    <w:rsid w:val="00AB57DF"/>
    <w:rsid w:val="00AB5DF5"/>
    <w:rsid w:val="00AC0716"/>
    <w:rsid w:val="00AC4B77"/>
    <w:rsid w:val="00AC7A5F"/>
    <w:rsid w:val="00AD05A7"/>
    <w:rsid w:val="00AD2654"/>
    <w:rsid w:val="00AE0F63"/>
    <w:rsid w:val="00AE0F7A"/>
    <w:rsid w:val="00AE1032"/>
    <w:rsid w:val="00AE3055"/>
    <w:rsid w:val="00AE67A6"/>
    <w:rsid w:val="00AE7FEB"/>
    <w:rsid w:val="00AF4579"/>
    <w:rsid w:val="00AF5422"/>
    <w:rsid w:val="00AF55E1"/>
    <w:rsid w:val="00AF6810"/>
    <w:rsid w:val="00B04981"/>
    <w:rsid w:val="00B0508B"/>
    <w:rsid w:val="00B07716"/>
    <w:rsid w:val="00B07929"/>
    <w:rsid w:val="00B11A21"/>
    <w:rsid w:val="00B137D2"/>
    <w:rsid w:val="00B16B65"/>
    <w:rsid w:val="00B21CD6"/>
    <w:rsid w:val="00B231E9"/>
    <w:rsid w:val="00B23CE3"/>
    <w:rsid w:val="00B240CA"/>
    <w:rsid w:val="00B25022"/>
    <w:rsid w:val="00B26255"/>
    <w:rsid w:val="00B26D65"/>
    <w:rsid w:val="00B31D28"/>
    <w:rsid w:val="00B338B6"/>
    <w:rsid w:val="00B35360"/>
    <w:rsid w:val="00B35B26"/>
    <w:rsid w:val="00B42F09"/>
    <w:rsid w:val="00B43A37"/>
    <w:rsid w:val="00B44404"/>
    <w:rsid w:val="00B454DC"/>
    <w:rsid w:val="00B4590C"/>
    <w:rsid w:val="00B47FBD"/>
    <w:rsid w:val="00B517E1"/>
    <w:rsid w:val="00B51E3A"/>
    <w:rsid w:val="00B53115"/>
    <w:rsid w:val="00B561DB"/>
    <w:rsid w:val="00B63202"/>
    <w:rsid w:val="00B63819"/>
    <w:rsid w:val="00B6429B"/>
    <w:rsid w:val="00B64C82"/>
    <w:rsid w:val="00B65BF8"/>
    <w:rsid w:val="00B67C0B"/>
    <w:rsid w:val="00B71E3F"/>
    <w:rsid w:val="00B7259C"/>
    <w:rsid w:val="00B728ED"/>
    <w:rsid w:val="00B77B95"/>
    <w:rsid w:val="00B80DA5"/>
    <w:rsid w:val="00B81FF3"/>
    <w:rsid w:val="00B85A2C"/>
    <w:rsid w:val="00B9111A"/>
    <w:rsid w:val="00B930F1"/>
    <w:rsid w:val="00B941EC"/>
    <w:rsid w:val="00B961E9"/>
    <w:rsid w:val="00B966D1"/>
    <w:rsid w:val="00BA38AD"/>
    <w:rsid w:val="00BA3EF7"/>
    <w:rsid w:val="00BA5E67"/>
    <w:rsid w:val="00BB0CEE"/>
    <w:rsid w:val="00BB34AB"/>
    <w:rsid w:val="00BB4280"/>
    <w:rsid w:val="00BC1287"/>
    <w:rsid w:val="00BC1520"/>
    <w:rsid w:val="00BC2CAA"/>
    <w:rsid w:val="00BC3A70"/>
    <w:rsid w:val="00BC3BC1"/>
    <w:rsid w:val="00BC3EA3"/>
    <w:rsid w:val="00BC5DC0"/>
    <w:rsid w:val="00BC64A0"/>
    <w:rsid w:val="00BC6691"/>
    <w:rsid w:val="00BC7E31"/>
    <w:rsid w:val="00BD085B"/>
    <w:rsid w:val="00BD162A"/>
    <w:rsid w:val="00BD7642"/>
    <w:rsid w:val="00BE2B4C"/>
    <w:rsid w:val="00BE2B55"/>
    <w:rsid w:val="00BE5954"/>
    <w:rsid w:val="00BF04D0"/>
    <w:rsid w:val="00BF17DF"/>
    <w:rsid w:val="00BF1DE4"/>
    <w:rsid w:val="00BF2243"/>
    <w:rsid w:val="00BF2F66"/>
    <w:rsid w:val="00BF3667"/>
    <w:rsid w:val="00BF459D"/>
    <w:rsid w:val="00C00C34"/>
    <w:rsid w:val="00C02063"/>
    <w:rsid w:val="00C02C2A"/>
    <w:rsid w:val="00C02CD0"/>
    <w:rsid w:val="00C067F8"/>
    <w:rsid w:val="00C10648"/>
    <w:rsid w:val="00C10855"/>
    <w:rsid w:val="00C137E3"/>
    <w:rsid w:val="00C164ED"/>
    <w:rsid w:val="00C174D0"/>
    <w:rsid w:val="00C2079F"/>
    <w:rsid w:val="00C2187F"/>
    <w:rsid w:val="00C23A76"/>
    <w:rsid w:val="00C23D49"/>
    <w:rsid w:val="00C32874"/>
    <w:rsid w:val="00C34536"/>
    <w:rsid w:val="00C43D77"/>
    <w:rsid w:val="00C43F03"/>
    <w:rsid w:val="00C446C1"/>
    <w:rsid w:val="00C45F02"/>
    <w:rsid w:val="00C52AA2"/>
    <w:rsid w:val="00C61105"/>
    <w:rsid w:val="00C629C4"/>
    <w:rsid w:val="00C62CDA"/>
    <w:rsid w:val="00C65623"/>
    <w:rsid w:val="00C73516"/>
    <w:rsid w:val="00C73ACB"/>
    <w:rsid w:val="00C7424A"/>
    <w:rsid w:val="00C75872"/>
    <w:rsid w:val="00C803D9"/>
    <w:rsid w:val="00C82836"/>
    <w:rsid w:val="00C8289E"/>
    <w:rsid w:val="00C839D7"/>
    <w:rsid w:val="00C84F55"/>
    <w:rsid w:val="00C86384"/>
    <w:rsid w:val="00C868F2"/>
    <w:rsid w:val="00C9151B"/>
    <w:rsid w:val="00C92A9E"/>
    <w:rsid w:val="00C93526"/>
    <w:rsid w:val="00C93B0C"/>
    <w:rsid w:val="00C94CB6"/>
    <w:rsid w:val="00C94D4D"/>
    <w:rsid w:val="00C970C6"/>
    <w:rsid w:val="00C973E1"/>
    <w:rsid w:val="00C97DB7"/>
    <w:rsid w:val="00CA1467"/>
    <w:rsid w:val="00CA3EE5"/>
    <w:rsid w:val="00CA5044"/>
    <w:rsid w:val="00CA5353"/>
    <w:rsid w:val="00CA648C"/>
    <w:rsid w:val="00CA75ED"/>
    <w:rsid w:val="00CA7E76"/>
    <w:rsid w:val="00CB3149"/>
    <w:rsid w:val="00CB4184"/>
    <w:rsid w:val="00CB4D1D"/>
    <w:rsid w:val="00CB4F00"/>
    <w:rsid w:val="00CB5655"/>
    <w:rsid w:val="00CB6A30"/>
    <w:rsid w:val="00CB7617"/>
    <w:rsid w:val="00CC1842"/>
    <w:rsid w:val="00CC2B4A"/>
    <w:rsid w:val="00CC4702"/>
    <w:rsid w:val="00CC615D"/>
    <w:rsid w:val="00CC774B"/>
    <w:rsid w:val="00CD061F"/>
    <w:rsid w:val="00CD1379"/>
    <w:rsid w:val="00CD1DD4"/>
    <w:rsid w:val="00CD51F3"/>
    <w:rsid w:val="00CD7EC9"/>
    <w:rsid w:val="00CE3E5F"/>
    <w:rsid w:val="00CE5197"/>
    <w:rsid w:val="00CE571D"/>
    <w:rsid w:val="00CF0253"/>
    <w:rsid w:val="00CF39D5"/>
    <w:rsid w:val="00CF3C48"/>
    <w:rsid w:val="00CF4C34"/>
    <w:rsid w:val="00CF6DDE"/>
    <w:rsid w:val="00D018BB"/>
    <w:rsid w:val="00D01925"/>
    <w:rsid w:val="00D03465"/>
    <w:rsid w:val="00D03868"/>
    <w:rsid w:val="00D05667"/>
    <w:rsid w:val="00D0652B"/>
    <w:rsid w:val="00D06766"/>
    <w:rsid w:val="00D074BD"/>
    <w:rsid w:val="00D07DB2"/>
    <w:rsid w:val="00D1096D"/>
    <w:rsid w:val="00D120E2"/>
    <w:rsid w:val="00D147D8"/>
    <w:rsid w:val="00D14D15"/>
    <w:rsid w:val="00D14DC1"/>
    <w:rsid w:val="00D16A34"/>
    <w:rsid w:val="00D172BD"/>
    <w:rsid w:val="00D173BA"/>
    <w:rsid w:val="00D2139C"/>
    <w:rsid w:val="00D217FB"/>
    <w:rsid w:val="00D22F0E"/>
    <w:rsid w:val="00D239B2"/>
    <w:rsid w:val="00D24806"/>
    <w:rsid w:val="00D2509B"/>
    <w:rsid w:val="00D266EB"/>
    <w:rsid w:val="00D31D40"/>
    <w:rsid w:val="00D31FEE"/>
    <w:rsid w:val="00D32D5E"/>
    <w:rsid w:val="00D34E87"/>
    <w:rsid w:val="00D36EB9"/>
    <w:rsid w:val="00D37DD6"/>
    <w:rsid w:val="00D4029A"/>
    <w:rsid w:val="00D40C32"/>
    <w:rsid w:val="00D42807"/>
    <w:rsid w:val="00D42A51"/>
    <w:rsid w:val="00D433B1"/>
    <w:rsid w:val="00D475C8"/>
    <w:rsid w:val="00D572EE"/>
    <w:rsid w:val="00D61416"/>
    <w:rsid w:val="00D61D28"/>
    <w:rsid w:val="00D624D2"/>
    <w:rsid w:val="00D6265D"/>
    <w:rsid w:val="00D65DBF"/>
    <w:rsid w:val="00D66DDB"/>
    <w:rsid w:val="00D6792C"/>
    <w:rsid w:val="00D706AB"/>
    <w:rsid w:val="00D723E0"/>
    <w:rsid w:val="00D738CE"/>
    <w:rsid w:val="00D75D19"/>
    <w:rsid w:val="00D7632D"/>
    <w:rsid w:val="00D76F36"/>
    <w:rsid w:val="00D77FCB"/>
    <w:rsid w:val="00D80E21"/>
    <w:rsid w:val="00D8196F"/>
    <w:rsid w:val="00D81ED2"/>
    <w:rsid w:val="00D83E0C"/>
    <w:rsid w:val="00D84273"/>
    <w:rsid w:val="00D85B04"/>
    <w:rsid w:val="00D8722B"/>
    <w:rsid w:val="00D900E9"/>
    <w:rsid w:val="00D90C90"/>
    <w:rsid w:val="00D91681"/>
    <w:rsid w:val="00D950A7"/>
    <w:rsid w:val="00DA1A93"/>
    <w:rsid w:val="00DA1C29"/>
    <w:rsid w:val="00DA1D95"/>
    <w:rsid w:val="00DA62FA"/>
    <w:rsid w:val="00DA7A4E"/>
    <w:rsid w:val="00DB026C"/>
    <w:rsid w:val="00DB1313"/>
    <w:rsid w:val="00DB1E36"/>
    <w:rsid w:val="00DB2F09"/>
    <w:rsid w:val="00DB4753"/>
    <w:rsid w:val="00DB5728"/>
    <w:rsid w:val="00DB7DA6"/>
    <w:rsid w:val="00DC10AF"/>
    <w:rsid w:val="00DC2BB8"/>
    <w:rsid w:val="00DC364D"/>
    <w:rsid w:val="00DC447B"/>
    <w:rsid w:val="00DC6B1A"/>
    <w:rsid w:val="00DD2377"/>
    <w:rsid w:val="00DD51A5"/>
    <w:rsid w:val="00DD5581"/>
    <w:rsid w:val="00DD6A1D"/>
    <w:rsid w:val="00DD71D3"/>
    <w:rsid w:val="00DE27D4"/>
    <w:rsid w:val="00DE4807"/>
    <w:rsid w:val="00DE5AA3"/>
    <w:rsid w:val="00DF2D21"/>
    <w:rsid w:val="00DF4950"/>
    <w:rsid w:val="00DF6FC4"/>
    <w:rsid w:val="00DF7D49"/>
    <w:rsid w:val="00E01311"/>
    <w:rsid w:val="00E0491F"/>
    <w:rsid w:val="00E04D99"/>
    <w:rsid w:val="00E05106"/>
    <w:rsid w:val="00E06F0E"/>
    <w:rsid w:val="00E10902"/>
    <w:rsid w:val="00E11651"/>
    <w:rsid w:val="00E1223F"/>
    <w:rsid w:val="00E16007"/>
    <w:rsid w:val="00E16EDC"/>
    <w:rsid w:val="00E2004A"/>
    <w:rsid w:val="00E20B1C"/>
    <w:rsid w:val="00E20ECD"/>
    <w:rsid w:val="00E2107A"/>
    <w:rsid w:val="00E245C4"/>
    <w:rsid w:val="00E247A7"/>
    <w:rsid w:val="00E26006"/>
    <w:rsid w:val="00E3404D"/>
    <w:rsid w:val="00E34608"/>
    <w:rsid w:val="00E35A71"/>
    <w:rsid w:val="00E410A8"/>
    <w:rsid w:val="00E466A8"/>
    <w:rsid w:val="00E51CF0"/>
    <w:rsid w:val="00E52086"/>
    <w:rsid w:val="00E5404F"/>
    <w:rsid w:val="00E54393"/>
    <w:rsid w:val="00E5487E"/>
    <w:rsid w:val="00E5518F"/>
    <w:rsid w:val="00E6145A"/>
    <w:rsid w:val="00E64235"/>
    <w:rsid w:val="00E677ED"/>
    <w:rsid w:val="00E715CD"/>
    <w:rsid w:val="00E726F3"/>
    <w:rsid w:val="00E74F9D"/>
    <w:rsid w:val="00E753D2"/>
    <w:rsid w:val="00E816FE"/>
    <w:rsid w:val="00E81B78"/>
    <w:rsid w:val="00E81C49"/>
    <w:rsid w:val="00E8323F"/>
    <w:rsid w:val="00E84E27"/>
    <w:rsid w:val="00E910C6"/>
    <w:rsid w:val="00E93D13"/>
    <w:rsid w:val="00E93F35"/>
    <w:rsid w:val="00E9438E"/>
    <w:rsid w:val="00E9444A"/>
    <w:rsid w:val="00E9474E"/>
    <w:rsid w:val="00E94830"/>
    <w:rsid w:val="00E975BD"/>
    <w:rsid w:val="00EA0FD5"/>
    <w:rsid w:val="00EA733B"/>
    <w:rsid w:val="00EA7615"/>
    <w:rsid w:val="00EA7914"/>
    <w:rsid w:val="00EB0707"/>
    <w:rsid w:val="00EB12BC"/>
    <w:rsid w:val="00EB2A57"/>
    <w:rsid w:val="00EB3181"/>
    <w:rsid w:val="00EB38A4"/>
    <w:rsid w:val="00EB4367"/>
    <w:rsid w:val="00EB4498"/>
    <w:rsid w:val="00EB491F"/>
    <w:rsid w:val="00EB7403"/>
    <w:rsid w:val="00EB78C2"/>
    <w:rsid w:val="00EC1409"/>
    <w:rsid w:val="00EC1490"/>
    <w:rsid w:val="00ED0317"/>
    <w:rsid w:val="00ED29E5"/>
    <w:rsid w:val="00ED388A"/>
    <w:rsid w:val="00ED6065"/>
    <w:rsid w:val="00EE0CAC"/>
    <w:rsid w:val="00EE3019"/>
    <w:rsid w:val="00EE5DAB"/>
    <w:rsid w:val="00EF0523"/>
    <w:rsid w:val="00EF07D9"/>
    <w:rsid w:val="00EF31D1"/>
    <w:rsid w:val="00EF4952"/>
    <w:rsid w:val="00EF4A06"/>
    <w:rsid w:val="00EF6E1B"/>
    <w:rsid w:val="00EF7532"/>
    <w:rsid w:val="00F02E43"/>
    <w:rsid w:val="00F05CE3"/>
    <w:rsid w:val="00F05F5F"/>
    <w:rsid w:val="00F07A07"/>
    <w:rsid w:val="00F07E2C"/>
    <w:rsid w:val="00F1051B"/>
    <w:rsid w:val="00F15A73"/>
    <w:rsid w:val="00F174B8"/>
    <w:rsid w:val="00F17DB1"/>
    <w:rsid w:val="00F206E0"/>
    <w:rsid w:val="00F21605"/>
    <w:rsid w:val="00F24717"/>
    <w:rsid w:val="00F24955"/>
    <w:rsid w:val="00F342C1"/>
    <w:rsid w:val="00F411BB"/>
    <w:rsid w:val="00F43B82"/>
    <w:rsid w:val="00F449E7"/>
    <w:rsid w:val="00F44CB9"/>
    <w:rsid w:val="00F51252"/>
    <w:rsid w:val="00F52661"/>
    <w:rsid w:val="00F52A09"/>
    <w:rsid w:val="00F532F4"/>
    <w:rsid w:val="00F6101D"/>
    <w:rsid w:val="00F619A3"/>
    <w:rsid w:val="00F64FA0"/>
    <w:rsid w:val="00F6559B"/>
    <w:rsid w:val="00F65822"/>
    <w:rsid w:val="00F660A7"/>
    <w:rsid w:val="00F66816"/>
    <w:rsid w:val="00F671F4"/>
    <w:rsid w:val="00F6748A"/>
    <w:rsid w:val="00F760E8"/>
    <w:rsid w:val="00F761D7"/>
    <w:rsid w:val="00F768A2"/>
    <w:rsid w:val="00F769C6"/>
    <w:rsid w:val="00F81B0E"/>
    <w:rsid w:val="00F81B8C"/>
    <w:rsid w:val="00F84A9C"/>
    <w:rsid w:val="00F86E34"/>
    <w:rsid w:val="00F877B9"/>
    <w:rsid w:val="00F901F2"/>
    <w:rsid w:val="00F90D94"/>
    <w:rsid w:val="00F968E8"/>
    <w:rsid w:val="00FA15A3"/>
    <w:rsid w:val="00FA6B51"/>
    <w:rsid w:val="00FA6E00"/>
    <w:rsid w:val="00FB2B21"/>
    <w:rsid w:val="00FB5D65"/>
    <w:rsid w:val="00FB6AC0"/>
    <w:rsid w:val="00FB7061"/>
    <w:rsid w:val="00FC134C"/>
    <w:rsid w:val="00FC69D2"/>
    <w:rsid w:val="00FD2146"/>
    <w:rsid w:val="00FD2865"/>
    <w:rsid w:val="00FD36F4"/>
    <w:rsid w:val="00FD40B1"/>
    <w:rsid w:val="00FD5208"/>
    <w:rsid w:val="00FD5439"/>
    <w:rsid w:val="00FD6D85"/>
    <w:rsid w:val="00FE20E4"/>
    <w:rsid w:val="00FE26AF"/>
    <w:rsid w:val="00FE4769"/>
    <w:rsid w:val="00FE6521"/>
    <w:rsid w:val="00FE7292"/>
    <w:rsid w:val="00FE75D0"/>
    <w:rsid w:val="00FF2F23"/>
    <w:rsid w:val="00FF3FED"/>
    <w:rsid w:val="00FF45FC"/>
    <w:rsid w:val="00FF68EB"/>
    <w:rsid w:val="00FF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B23BC2B"/>
  <w15:docId w15:val="{A5A91E47-C20F-4372-ACF3-710F3E81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6CF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46C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146C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146C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146C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146C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146C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46CFF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46CFF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46C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C7E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BC7E31"/>
    <w:rPr>
      <w:rFonts w:ascii="Segoe UI" w:hAnsi="Segoe UI" w:cs="Segoe U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7E74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7E7488"/>
  </w:style>
  <w:style w:type="paragraph" w:styleId="a8">
    <w:name w:val="footer"/>
    <w:basedOn w:val="a0"/>
    <w:link w:val="a9"/>
    <w:uiPriority w:val="99"/>
    <w:unhideWhenUsed/>
    <w:rsid w:val="007E74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7E7488"/>
  </w:style>
  <w:style w:type="table" w:styleId="aa">
    <w:name w:val="Table Grid"/>
    <w:basedOn w:val="a2"/>
    <w:uiPriority w:val="59"/>
    <w:rsid w:val="002D6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146CFF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146CFF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21">
    <w:name w:val="Основной текст 21"/>
    <w:basedOn w:val="a0"/>
    <w:rsid w:val="00E410A8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E74F9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0"/>
    <w:link w:val="ad"/>
    <w:uiPriority w:val="99"/>
    <w:unhideWhenUsed/>
    <w:rsid w:val="00686ACA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1"/>
    <w:link w:val="ac"/>
    <w:uiPriority w:val="99"/>
    <w:rsid w:val="00686A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0"/>
    <w:link w:val="af"/>
    <w:rsid w:val="00B63202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f">
    <w:name w:val="Основной текст с отступом Знак"/>
    <w:basedOn w:val="a1"/>
    <w:link w:val="ae"/>
    <w:rsid w:val="00B63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146C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146C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146CF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146C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146CFF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146CFF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146CFF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146CFF"/>
    <w:rPr>
      <w:rFonts w:asciiTheme="majorHAnsi" w:eastAsiaTheme="majorEastAsia" w:hAnsiTheme="majorHAnsi"/>
    </w:rPr>
  </w:style>
  <w:style w:type="paragraph" w:styleId="af0">
    <w:name w:val="Title"/>
    <w:basedOn w:val="a0"/>
    <w:next w:val="a0"/>
    <w:link w:val="af1"/>
    <w:qFormat/>
    <w:rsid w:val="00146C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Заголовок Знак"/>
    <w:basedOn w:val="a1"/>
    <w:link w:val="af0"/>
    <w:rsid w:val="00146C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0"/>
    <w:next w:val="a0"/>
    <w:link w:val="af3"/>
    <w:qFormat/>
    <w:rsid w:val="00146C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1"/>
    <w:link w:val="af2"/>
    <w:rsid w:val="00146CFF"/>
    <w:rPr>
      <w:rFonts w:asciiTheme="majorHAnsi" w:eastAsiaTheme="majorEastAsia" w:hAnsiTheme="majorHAnsi"/>
      <w:sz w:val="24"/>
      <w:szCs w:val="24"/>
    </w:rPr>
  </w:style>
  <w:style w:type="character" w:styleId="af4">
    <w:name w:val="Strong"/>
    <w:basedOn w:val="a1"/>
    <w:uiPriority w:val="22"/>
    <w:qFormat/>
    <w:rsid w:val="00146CFF"/>
    <w:rPr>
      <w:b/>
      <w:bCs/>
    </w:rPr>
  </w:style>
  <w:style w:type="character" w:styleId="af5">
    <w:name w:val="Emphasis"/>
    <w:basedOn w:val="a1"/>
    <w:uiPriority w:val="20"/>
    <w:qFormat/>
    <w:rsid w:val="00146CFF"/>
    <w:rPr>
      <w:rFonts w:asciiTheme="minorHAnsi" w:hAnsiTheme="minorHAnsi"/>
      <w:b/>
      <w:i/>
      <w:iCs/>
    </w:rPr>
  </w:style>
  <w:style w:type="paragraph" w:styleId="af6">
    <w:name w:val="No Spacing"/>
    <w:basedOn w:val="a0"/>
    <w:uiPriority w:val="1"/>
    <w:qFormat/>
    <w:rsid w:val="00146CFF"/>
    <w:rPr>
      <w:szCs w:val="32"/>
    </w:rPr>
  </w:style>
  <w:style w:type="paragraph" w:styleId="22">
    <w:name w:val="Quote"/>
    <w:basedOn w:val="a0"/>
    <w:next w:val="a0"/>
    <w:link w:val="23"/>
    <w:uiPriority w:val="29"/>
    <w:qFormat/>
    <w:rsid w:val="00146CFF"/>
    <w:rPr>
      <w:i/>
    </w:rPr>
  </w:style>
  <w:style w:type="character" w:customStyle="1" w:styleId="23">
    <w:name w:val="Цитата 2 Знак"/>
    <w:basedOn w:val="a1"/>
    <w:link w:val="22"/>
    <w:uiPriority w:val="29"/>
    <w:rsid w:val="00146CFF"/>
    <w:rPr>
      <w:i/>
      <w:sz w:val="24"/>
      <w:szCs w:val="24"/>
    </w:rPr>
  </w:style>
  <w:style w:type="paragraph" w:styleId="af7">
    <w:name w:val="Intense Quote"/>
    <w:basedOn w:val="a0"/>
    <w:next w:val="a0"/>
    <w:link w:val="af8"/>
    <w:uiPriority w:val="30"/>
    <w:qFormat/>
    <w:rsid w:val="00146CFF"/>
    <w:pPr>
      <w:ind w:left="720" w:right="720"/>
    </w:pPr>
    <w:rPr>
      <w:b/>
      <w:i/>
      <w:szCs w:val="22"/>
    </w:rPr>
  </w:style>
  <w:style w:type="character" w:customStyle="1" w:styleId="af8">
    <w:name w:val="Выделенная цитата Знак"/>
    <w:basedOn w:val="a1"/>
    <w:link w:val="af7"/>
    <w:uiPriority w:val="30"/>
    <w:rsid w:val="00146CFF"/>
    <w:rPr>
      <w:b/>
      <w:i/>
      <w:sz w:val="24"/>
    </w:rPr>
  </w:style>
  <w:style w:type="character" w:styleId="af9">
    <w:name w:val="Subtle Emphasis"/>
    <w:uiPriority w:val="19"/>
    <w:qFormat/>
    <w:rsid w:val="00146CFF"/>
    <w:rPr>
      <w:i/>
      <w:color w:val="5A5A5A" w:themeColor="text1" w:themeTint="A5"/>
    </w:rPr>
  </w:style>
  <w:style w:type="character" w:styleId="afa">
    <w:name w:val="Intense Emphasis"/>
    <w:basedOn w:val="a1"/>
    <w:uiPriority w:val="21"/>
    <w:qFormat/>
    <w:rsid w:val="00146CFF"/>
    <w:rPr>
      <w:b/>
      <w:i/>
      <w:sz w:val="24"/>
      <w:szCs w:val="24"/>
      <w:u w:val="single"/>
    </w:rPr>
  </w:style>
  <w:style w:type="character" w:styleId="afb">
    <w:name w:val="Subtle Reference"/>
    <w:basedOn w:val="a1"/>
    <w:uiPriority w:val="31"/>
    <w:qFormat/>
    <w:rsid w:val="00146CFF"/>
    <w:rPr>
      <w:sz w:val="24"/>
      <w:szCs w:val="24"/>
      <w:u w:val="single"/>
    </w:rPr>
  </w:style>
  <w:style w:type="character" w:styleId="afc">
    <w:name w:val="Intense Reference"/>
    <w:basedOn w:val="a1"/>
    <w:uiPriority w:val="32"/>
    <w:qFormat/>
    <w:rsid w:val="00146CFF"/>
    <w:rPr>
      <w:b/>
      <w:sz w:val="24"/>
      <w:u w:val="single"/>
    </w:rPr>
  </w:style>
  <w:style w:type="character" w:styleId="afd">
    <w:name w:val="Book Title"/>
    <w:basedOn w:val="a1"/>
    <w:uiPriority w:val="33"/>
    <w:qFormat/>
    <w:rsid w:val="00146CFF"/>
    <w:rPr>
      <w:rFonts w:asciiTheme="majorHAnsi" w:eastAsiaTheme="majorEastAsia" w:hAnsiTheme="majorHAnsi"/>
      <w:b/>
      <w:i/>
      <w:sz w:val="24"/>
      <w:szCs w:val="24"/>
    </w:rPr>
  </w:style>
  <w:style w:type="paragraph" w:styleId="afe">
    <w:name w:val="TOC Heading"/>
    <w:basedOn w:val="1"/>
    <w:next w:val="a0"/>
    <w:uiPriority w:val="39"/>
    <w:semiHidden/>
    <w:unhideWhenUsed/>
    <w:qFormat/>
    <w:rsid w:val="00146CFF"/>
    <w:pPr>
      <w:outlineLvl w:val="9"/>
    </w:pPr>
  </w:style>
  <w:style w:type="paragraph" w:customStyle="1" w:styleId="ConsTitle">
    <w:name w:val="ConsTitle"/>
    <w:rsid w:val="00AB05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">
    <w:name w:val="Hyperlink"/>
    <w:basedOn w:val="a1"/>
    <w:uiPriority w:val="99"/>
    <w:unhideWhenUsed/>
    <w:rsid w:val="00905C5A"/>
    <w:rPr>
      <w:color w:val="0000FF"/>
      <w:u w:val="single"/>
    </w:rPr>
  </w:style>
  <w:style w:type="paragraph" w:customStyle="1" w:styleId="ConsPlusTitle">
    <w:name w:val="ConsPlusTitle"/>
    <w:uiPriority w:val="99"/>
    <w:rsid w:val="006461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Основной текст (3)_"/>
    <w:basedOn w:val="a1"/>
    <w:link w:val="32"/>
    <w:locked/>
    <w:rsid w:val="0036127F"/>
    <w:rPr>
      <w:b/>
      <w:bCs/>
      <w:spacing w:val="1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36127F"/>
    <w:pPr>
      <w:widowControl w:val="0"/>
      <w:shd w:val="clear" w:color="auto" w:fill="FFFFFF"/>
      <w:spacing w:before="900" w:after="600" w:line="324" w:lineRule="exact"/>
    </w:pPr>
    <w:rPr>
      <w:b/>
      <w:bCs/>
      <w:spacing w:val="1"/>
      <w:sz w:val="26"/>
      <w:szCs w:val="26"/>
    </w:rPr>
  </w:style>
  <w:style w:type="paragraph" w:customStyle="1" w:styleId="11">
    <w:name w:val="Обычный1"/>
    <w:rsid w:val="001E08ED"/>
    <w:pPr>
      <w:widowControl w:val="0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24">
    <w:name w:val="Обычный2"/>
    <w:rsid w:val="001E08ED"/>
    <w:pPr>
      <w:widowControl w:val="0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styleId="25">
    <w:name w:val="Body Text 2"/>
    <w:basedOn w:val="a0"/>
    <w:link w:val="26"/>
    <w:uiPriority w:val="99"/>
    <w:semiHidden/>
    <w:unhideWhenUsed/>
    <w:rsid w:val="00154A85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154A85"/>
    <w:rPr>
      <w:sz w:val="24"/>
      <w:szCs w:val="24"/>
    </w:rPr>
  </w:style>
  <w:style w:type="paragraph" w:styleId="a">
    <w:name w:val="List Bullet"/>
    <w:basedOn w:val="a0"/>
    <w:uiPriority w:val="99"/>
    <w:unhideWhenUsed/>
    <w:rsid w:val="00432091"/>
    <w:pPr>
      <w:numPr>
        <w:numId w:val="1"/>
      </w:numPr>
      <w:contextualSpacing/>
    </w:pPr>
    <w:rPr>
      <w:rFonts w:ascii="Times New Roman" w:eastAsia="Times New Roman" w:hAnsi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C2EBF"/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2"/>
    <w:next w:val="aa"/>
    <w:uiPriority w:val="39"/>
    <w:rsid w:val="00FC69D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next w:val="aa"/>
    <w:uiPriority w:val="59"/>
    <w:rsid w:val="00315EB9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Indent 2"/>
    <w:basedOn w:val="a0"/>
    <w:link w:val="29"/>
    <w:uiPriority w:val="99"/>
    <w:semiHidden/>
    <w:unhideWhenUsed/>
    <w:rsid w:val="00A75AC6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1"/>
    <w:link w:val="28"/>
    <w:uiPriority w:val="99"/>
    <w:semiHidden/>
    <w:rsid w:val="00A75AC6"/>
    <w:rPr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A75AC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A75AC6"/>
    <w:rPr>
      <w:sz w:val="16"/>
      <w:szCs w:val="16"/>
    </w:rPr>
  </w:style>
  <w:style w:type="numbering" w:customStyle="1" w:styleId="13">
    <w:name w:val="Нет списка1"/>
    <w:next w:val="a3"/>
    <w:uiPriority w:val="99"/>
    <w:semiHidden/>
    <w:unhideWhenUsed/>
    <w:rsid w:val="00796D04"/>
  </w:style>
  <w:style w:type="character" w:customStyle="1" w:styleId="14">
    <w:name w:val="Заголовок №1_"/>
    <w:link w:val="15"/>
    <w:uiPriority w:val="99"/>
    <w:locked/>
    <w:rsid w:val="00796D04"/>
    <w:rPr>
      <w:b/>
      <w:bCs/>
      <w:szCs w:val="28"/>
      <w:shd w:val="clear" w:color="auto" w:fill="FFFFFF"/>
    </w:rPr>
  </w:style>
  <w:style w:type="character" w:customStyle="1" w:styleId="16">
    <w:name w:val="Основной текст Знак1"/>
    <w:uiPriority w:val="99"/>
    <w:semiHidden/>
    <w:rsid w:val="00796D04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5">
    <w:name w:val="Заголовок №1"/>
    <w:basedOn w:val="a0"/>
    <w:link w:val="14"/>
    <w:uiPriority w:val="99"/>
    <w:rsid w:val="00796D04"/>
    <w:pPr>
      <w:shd w:val="clear" w:color="auto" w:fill="FFFFFF"/>
      <w:spacing w:after="240" w:line="240" w:lineRule="atLeast"/>
      <w:ind w:hanging="700"/>
      <w:jc w:val="center"/>
      <w:outlineLvl w:val="0"/>
    </w:pPr>
    <w:rPr>
      <w:b/>
      <w:bCs/>
      <w:sz w:val="22"/>
      <w:szCs w:val="28"/>
    </w:rPr>
  </w:style>
  <w:style w:type="character" w:customStyle="1" w:styleId="aff0">
    <w:name w:val="Гипертекстовая ссылка"/>
    <w:uiPriority w:val="99"/>
    <w:rsid w:val="00796D04"/>
    <w:rPr>
      <w:color w:val="106BBE"/>
    </w:rPr>
  </w:style>
  <w:style w:type="paragraph" w:customStyle="1" w:styleId="aff1">
    <w:name w:val="Прижатый влево"/>
    <w:basedOn w:val="a0"/>
    <w:next w:val="a0"/>
    <w:uiPriority w:val="99"/>
    <w:rsid w:val="00796D04"/>
    <w:pPr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customStyle="1" w:styleId="aff2">
    <w:name w:val="Таблицы (моноширинный)"/>
    <w:basedOn w:val="a0"/>
    <w:next w:val="a0"/>
    <w:uiPriority w:val="99"/>
    <w:rsid w:val="00796D04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17">
    <w:name w:val="Абзац списка1"/>
    <w:basedOn w:val="a0"/>
    <w:rsid w:val="00796D04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3">
    <w:name w:val="Знак"/>
    <w:basedOn w:val="a0"/>
    <w:rsid w:val="00796D0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4">
    <w:name w:val="Цветовое выделение"/>
    <w:uiPriority w:val="99"/>
    <w:rsid w:val="00796D04"/>
    <w:rPr>
      <w:b/>
      <w:bCs/>
      <w:color w:val="26282F"/>
    </w:rPr>
  </w:style>
  <w:style w:type="paragraph" w:customStyle="1" w:styleId="aff5">
    <w:name w:val="Заголовок статьи"/>
    <w:basedOn w:val="a0"/>
    <w:next w:val="a0"/>
    <w:uiPriority w:val="99"/>
    <w:rsid w:val="00796D04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lang w:eastAsia="ru-RU"/>
    </w:rPr>
  </w:style>
  <w:style w:type="paragraph" w:customStyle="1" w:styleId="aff6">
    <w:name w:val="Комментарий"/>
    <w:basedOn w:val="a0"/>
    <w:next w:val="a0"/>
    <w:uiPriority w:val="99"/>
    <w:rsid w:val="00796D04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/>
      <w:color w:val="353842"/>
      <w:shd w:val="clear" w:color="auto" w:fill="F0F0F0"/>
      <w:lang w:eastAsia="ru-RU"/>
    </w:rPr>
  </w:style>
  <w:style w:type="paragraph" w:customStyle="1" w:styleId="aff7">
    <w:name w:val="Информация об изменениях документа"/>
    <w:basedOn w:val="aff6"/>
    <w:next w:val="a0"/>
    <w:rsid w:val="00796D04"/>
    <w:rPr>
      <w:i/>
      <w:iCs/>
    </w:rPr>
  </w:style>
  <w:style w:type="paragraph" w:customStyle="1" w:styleId="empty">
    <w:name w:val="empty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16">
    <w:name w:val="s_16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8">
    <w:name w:val="FollowedHyperlink"/>
    <w:uiPriority w:val="99"/>
    <w:semiHidden/>
    <w:unhideWhenUsed/>
    <w:rsid w:val="00796D04"/>
    <w:rPr>
      <w:color w:val="954F72"/>
      <w:u w:val="single"/>
    </w:rPr>
  </w:style>
  <w:style w:type="paragraph" w:customStyle="1" w:styleId="s3">
    <w:name w:val="s_3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1">
    <w:name w:val="s_1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aff9">
    <w:name w:val="Информация о версии"/>
    <w:basedOn w:val="aff6"/>
    <w:next w:val="a0"/>
    <w:uiPriority w:val="99"/>
    <w:rsid w:val="00796D04"/>
    <w:pPr>
      <w:widowControl w:val="0"/>
    </w:pPr>
    <w:rPr>
      <w:rFonts w:ascii="Times New Roman CYR" w:hAnsi="Times New Roman CYR" w:cs="Times New Roman CYR"/>
      <w:i/>
      <w:iCs/>
    </w:rPr>
  </w:style>
  <w:style w:type="paragraph" w:customStyle="1" w:styleId="affa">
    <w:name w:val="Информация об изменениях"/>
    <w:basedOn w:val="a0"/>
    <w:next w:val="a0"/>
    <w:uiPriority w:val="99"/>
    <w:rsid w:val="00796D0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affb">
    <w:name w:val="Подзаголовок для информации об изменениях"/>
    <w:basedOn w:val="a0"/>
    <w:next w:val="a0"/>
    <w:uiPriority w:val="99"/>
    <w:rsid w:val="00796D0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fc">
    <w:name w:val="Нормальный (таблица)"/>
    <w:basedOn w:val="a0"/>
    <w:next w:val="a0"/>
    <w:uiPriority w:val="99"/>
    <w:rsid w:val="00796D04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ConsPlusNonformat">
    <w:name w:val="ConsPlusNonformat"/>
    <w:rsid w:val="00796D0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5">
    <w:name w:val="Body Text 3"/>
    <w:basedOn w:val="a0"/>
    <w:link w:val="36"/>
    <w:uiPriority w:val="99"/>
    <w:semiHidden/>
    <w:unhideWhenUsed/>
    <w:rsid w:val="00FE75D0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FE75D0"/>
    <w:rPr>
      <w:sz w:val="16"/>
      <w:szCs w:val="16"/>
    </w:rPr>
  </w:style>
  <w:style w:type="numbering" w:customStyle="1" w:styleId="2a">
    <w:name w:val="Нет списка2"/>
    <w:next w:val="a3"/>
    <w:uiPriority w:val="99"/>
    <w:semiHidden/>
    <w:unhideWhenUsed/>
    <w:rsid w:val="007B17C8"/>
  </w:style>
  <w:style w:type="table" w:customStyle="1" w:styleId="2b">
    <w:name w:val="2"/>
    <w:basedOn w:val="a2"/>
    <w:rsid w:val="007B17C8"/>
    <w:pPr>
      <w:spacing w:line="276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d">
    <w:name w:val="Normal (Web)"/>
    <w:basedOn w:val="a0"/>
    <w:uiPriority w:val="99"/>
    <w:unhideWhenUsed/>
    <w:rsid w:val="007B17C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(2)"/>
    <w:basedOn w:val="a1"/>
    <w:rsid w:val="007B17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d">
    <w:name w:val="Основной текст (2) + Полужирный;Курсив"/>
    <w:basedOn w:val="a1"/>
    <w:rsid w:val="007B17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"/>
    <w:basedOn w:val="a1"/>
    <w:rsid w:val="007B17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_"/>
    <w:basedOn w:val="a1"/>
    <w:link w:val="82"/>
    <w:rsid w:val="007B17C8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7B17C8"/>
    <w:pPr>
      <w:widowControl w:val="0"/>
      <w:shd w:val="clear" w:color="auto" w:fill="FFFFFF"/>
      <w:spacing w:line="278" w:lineRule="exact"/>
      <w:jc w:val="both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character" w:customStyle="1" w:styleId="wmi-callto">
    <w:name w:val="wmi-callto"/>
    <w:basedOn w:val="a1"/>
    <w:rsid w:val="007B17C8"/>
  </w:style>
  <w:style w:type="character" w:customStyle="1" w:styleId="NoSpacingChar">
    <w:name w:val="No Spacing Char"/>
    <w:link w:val="NoSpacing1"/>
    <w:locked/>
    <w:rsid w:val="007B17C8"/>
    <w:rPr>
      <w:rFonts w:ascii="Calibri" w:hAnsi="Calibri"/>
    </w:rPr>
  </w:style>
  <w:style w:type="paragraph" w:customStyle="1" w:styleId="NoSpacing1">
    <w:name w:val="No Spacing1"/>
    <w:link w:val="NoSpacingChar"/>
    <w:rsid w:val="007B17C8"/>
    <w:pPr>
      <w:ind w:firstLine="709"/>
      <w:jc w:val="both"/>
    </w:pPr>
    <w:rPr>
      <w:rFonts w:ascii="Calibri" w:hAnsi="Calibri"/>
    </w:rPr>
  </w:style>
  <w:style w:type="character" w:customStyle="1" w:styleId="NoSpacingChar1">
    <w:name w:val="No Spacing Char1"/>
    <w:link w:val="18"/>
    <w:uiPriority w:val="99"/>
    <w:locked/>
    <w:rsid w:val="007B17C8"/>
    <w:rPr>
      <w:rFonts w:ascii="Calibri" w:hAnsi="Calibri"/>
    </w:rPr>
  </w:style>
  <w:style w:type="paragraph" w:customStyle="1" w:styleId="18">
    <w:name w:val="Без интервала1"/>
    <w:link w:val="NoSpacingChar1"/>
    <w:uiPriority w:val="99"/>
    <w:rsid w:val="007B17C8"/>
    <w:pPr>
      <w:ind w:firstLine="709"/>
      <w:jc w:val="both"/>
    </w:pPr>
    <w:rPr>
      <w:rFonts w:ascii="Calibri" w:hAnsi="Calibri"/>
    </w:rPr>
  </w:style>
  <w:style w:type="numbering" w:customStyle="1" w:styleId="110">
    <w:name w:val="Нет списка11"/>
    <w:next w:val="a3"/>
    <w:uiPriority w:val="99"/>
    <w:semiHidden/>
    <w:unhideWhenUsed/>
    <w:rsid w:val="007B17C8"/>
  </w:style>
  <w:style w:type="table" w:customStyle="1" w:styleId="37">
    <w:name w:val="Сетка таблицы3"/>
    <w:basedOn w:val="a2"/>
    <w:next w:val="aa"/>
    <w:uiPriority w:val="59"/>
    <w:rsid w:val="00786E0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0"/>
    <w:rsid w:val="00D572EE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numbering" w:customStyle="1" w:styleId="38">
    <w:name w:val="Нет списка3"/>
    <w:next w:val="a3"/>
    <w:uiPriority w:val="99"/>
    <w:semiHidden/>
    <w:unhideWhenUsed/>
    <w:rsid w:val="00F90D94"/>
  </w:style>
  <w:style w:type="table" w:customStyle="1" w:styleId="41">
    <w:name w:val="Сетка таблицы4"/>
    <w:basedOn w:val="a2"/>
    <w:next w:val="aa"/>
    <w:uiPriority w:val="59"/>
    <w:rsid w:val="00F90D94"/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3"/>
    <w:uiPriority w:val="99"/>
    <w:semiHidden/>
    <w:unhideWhenUsed/>
    <w:rsid w:val="00F81B8C"/>
  </w:style>
  <w:style w:type="numbering" w:customStyle="1" w:styleId="120">
    <w:name w:val="Нет списка12"/>
    <w:next w:val="a3"/>
    <w:uiPriority w:val="99"/>
    <w:semiHidden/>
    <w:unhideWhenUsed/>
    <w:rsid w:val="00F81B8C"/>
  </w:style>
  <w:style w:type="numbering" w:customStyle="1" w:styleId="210">
    <w:name w:val="Нет списка21"/>
    <w:next w:val="a3"/>
    <w:uiPriority w:val="99"/>
    <w:semiHidden/>
    <w:unhideWhenUsed/>
    <w:rsid w:val="00F81B8C"/>
  </w:style>
  <w:style w:type="paragraph" w:styleId="affe">
    <w:name w:val="footnote text"/>
    <w:basedOn w:val="a0"/>
    <w:link w:val="afff"/>
    <w:uiPriority w:val="99"/>
    <w:semiHidden/>
    <w:unhideWhenUsed/>
    <w:rsid w:val="0024386C"/>
    <w:rPr>
      <w:sz w:val="20"/>
      <w:szCs w:val="20"/>
    </w:rPr>
  </w:style>
  <w:style w:type="character" w:customStyle="1" w:styleId="afff">
    <w:name w:val="Текст сноски Знак"/>
    <w:basedOn w:val="a1"/>
    <w:link w:val="affe"/>
    <w:uiPriority w:val="99"/>
    <w:semiHidden/>
    <w:rsid w:val="0024386C"/>
    <w:rPr>
      <w:sz w:val="20"/>
      <w:szCs w:val="20"/>
    </w:rPr>
  </w:style>
  <w:style w:type="character" w:styleId="afff0">
    <w:name w:val="footnote reference"/>
    <w:uiPriority w:val="99"/>
    <w:semiHidden/>
    <w:unhideWhenUsed/>
    <w:rsid w:val="0024386C"/>
    <w:rPr>
      <w:vertAlign w:val="superscript"/>
    </w:rPr>
  </w:style>
  <w:style w:type="table" w:customStyle="1" w:styleId="51">
    <w:name w:val="Сетка таблицы5"/>
    <w:basedOn w:val="a2"/>
    <w:next w:val="aa"/>
    <w:uiPriority w:val="59"/>
    <w:rsid w:val="00AA43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a"/>
    <w:rsid w:val="00606285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a"/>
    <w:uiPriority w:val="59"/>
    <w:rsid w:val="00A4585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a"/>
    <w:uiPriority w:val="39"/>
    <w:rsid w:val="00D173BA"/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"/>
    <w:basedOn w:val="a2"/>
    <w:next w:val="aa"/>
    <w:uiPriority w:val="59"/>
    <w:rsid w:val="000E6B31"/>
    <w:pPr>
      <w:suppressAutoHyphens/>
    </w:pPr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2B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20DF8-617A-40B7-821F-58B27D6F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zhms</dc:creator>
  <cp:lastModifiedBy>Пигусов ВА</cp:lastModifiedBy>
  <cp:revision>3</cp:revision>
  <cp:lastPrinted>2021-09-20T10:58:00Z</cp:lastPrinted>
  <dcterms:created xsi:type="dcterms:W3CDTF">2022-07-05T10:23:00Z</dcterms:created>
  <dcterms:modified xsi:type="dcterms:W3CDTF">2022-08-30T09:16:00Z</dcterms:modified>
</cp:coreProperties>
</file>